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410C182C" w:rsidR="008F2C63" w:rsidRDefault="00FC5F63" w:rsidP="00F631AA">
      <w:pPr>
        <w:pStyle w:val="Header"/>
      </w:pPr>
      <w:r>
        <w:br/>
      </w:r>
    </w:p>
    <w:p w14:paraId="10794E76" w14:textId="77777777" w:rsidR="003D6E5F" w:rsidRPr="003D6E5F" w:rsidRDefault="003D6E5F" w:rsidP="003D6E5F">
      <w:pPr>
        <w:suppressAutoHyphens w:val="0"/>
        <w:autoSpaceDN/>
        <w:spacing w:after="0" w:line="240" w:lineRule="auto"/>
        <w:jc w:val="center"/>
        <w:textAlignment w:val="auto"/>
        <w:rPr>
          <w:rFonts w:ascii="Times New Roman" w:hAnsi="Times New Roman"/>
          <w:sz w:val="24"/>
          <w:szCs w:val="24"/>
          <w:lang w:eastAsia="en-US"/>
        </w:rPr>
      </w:pPr>
    </w:p>
    <w:p w14:paraId="18C3CDED" w14:textId="77777777" w:rsidR="003D6E5F" w:rsidRPr="003D6E5F" w:rsidRDefault="003D6E5F" w:rsidP="003D6E5F">
      <w:pPr>
        <w:suppressAutoHyphens w:val="0"/>
        <w:autoSpaceDN/>
        <w:spacing w:after="0" w:line="240" w:lineRule="auto"/>
        <w:jc w:val="center"/>
        <w:textAlignment w:val="auto"/>
        <w:rPr>
          <w:rFonts w:ascii="Times New Roman" w:hAnsi="Times New Roman"/>
          <w:b/>
          <w:sz w:val="24"/>
          <w:szCs w:val="24"/>
          <w:lang w:val="pt-BR" w:eastAsia="en-US"/>
        </w:rPr>
      </w:pPr>
      <w:r w:rsidRPr="003D6E5F">
        <w:rPr>
          <w:rFonts w:ascii="Times New Roman" w:hAnsi="Times New Roman"/>
          <w:b/>
          <w:sz w:val="24"/>
          <w:szCs w:val="24"/>
          <w:lang w:val="pt-BR" w:eastAsia="en-US"/>
        </w:rPr>
        <w:t>VIEŠOJI ĮSTAIGA VILNIAUS PIRKIMŲ AGENTŪRA</w:t>
      </w:r>
    </w:p>
    <w:p w14:paraId="2ABFB465" w14:textId="77777777" w:rsidR="003D6E5F" w:rsidRPr="003D6E5F" w:rsidRDefault="003D6E5F" w:rsidP="003D6E5F">
      <w:pPr>
        <w:tabs>
          <w:tab w:val="left" w:pos="5184"/>
        </w:tabs>
        <w:suppressAutoHyphens w:val="0"/>
        <w:autoSpaceDN/>
        <w:spacing w:after="0" w:line="240" w:lineRule="auto"/>
        <w:jc w:val="center"/>
        <w:textAlignment w:val="auto"/>
        <w:rPr>
          <w:rFonts w:ascii="Times New Roman" w:hAnsi="Times New Roman" w:cs="Calibri"/>
          <w:lang w:val="ru-RU" w:eastAsia="en-US"/>
        </w:rPr>
      </w:pPr>
      <w:r w:rsidRPr="003D6E5F">
        <w:rPr>
          <w:rFonts w:ascii="Times New Roman" w:hAnsi="Times New Roman" w:cs="Calibri"/>
          <w:lang w:val="ru-RU" w:eastAsia="en-US"/>
        </w:rPr>
        <w:t>Konstitucijos pr. 3, LT-09308 Vilnius, k. 307488060</w:t>
      </w: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Pr="002E7434" w:rsidRDefault="003920BA" w:rsidP="00284712">
      <w:pPr>
        <w:spacing w:after="0" w:line="240" w:lineRule="auto"/>
        <w:jc w:val="center"/>
        <w:rPr>
          <w:rFonts w:ascii="Times New Roman" w:hAnsi="Times New Roman"/>
          <w:b/>
          <w:sz w:val="20"/>
          <w:szCs w:val="20"/>
          <w:lang w:eastAsia="en-US"/>
        </w:rPr>
      </w:pPr>
    </w:p>
    <w:p w14:paraId="2EF8F154" w14:textId="77777777" w:rsidR="003920BA" w:rsidRPr="002E7434" w:rsidRDefault="003920BA" w:rsidP="00284712">
      <w:pPr>
        <w:spacing w:after="0" w:line="240" w:lineRule="auto"/>
        <w:jc w:val="center"/>
        <w:rPr>
          <w:rFonts w:ascii="Times New Roman" w:hAnsi="Times New Roman"/>
          <w:b/>
          <w:sz w:val="20"/>
          <w:szCs w:val="20"/>
          <w:lang w:eastAsia="en-US"/>
        </w:rPr>
      </w:pPr>
    </w:p>
    <w:p w14:paraId="6D798BBB" w14:textId="743D9F95" w:rsidR="004B0914" w:rsidRPr="002E7434" w:rsidRDefault="00C84244" w:rsidP="00284712">
      <w:pPr>
        <w:spacing w:after="0" w:line="240" w:lineRule="auto"/>
        <w:jc w:val="center"/>
        <w:rPr>
          <w:rFonts w:ascii="Times New Roman" w:hAnsi="Times New Roman"/>
          <w:b/>
          <w:bCs/>
          <w:sz w:val="20"/>
          <w:szCs w:val="20"/>
          <w:lang w:eastAsia="en-US"/>
        </w:rPr>
      </w:pPr>
      <w:r w:rsidRPr="002E7434">
        <w:rPr>
          <w:rFonts w:ascii="Times New Roman" w:hAnsi="Times New Roman"/>
          <w:b/>
          <w:bCs/>
          <w:sz w:val="20"/>
          <w:szCs w:val="20"/>
          <w:lang w:eastAsia="en-US"/>
        </w:rPr>
        <w:t xml:space="preserve">DUOMENŲ </w:t>
      </w:r>
      <w:r w:rsidR="0097693E">
        <w:rPr>
          <w:rFonts w:ascii="Times New Roman" w:hAnsi="Times New Roman"/>
          <w:b/>
          <w:bCs/>
          <w:sz w:val="20"/>
          <w:szCs w:val="20"/>
          <w:lang w:eastAsia="en-US"/>
        </w:rPr>
        <w:t xml:space="preserve">PERDAVIMO </w:t>
      </w:r>
      <w:r w:rsidR="00022790">
        <w:rPr>
          <w:rFonts w:ascii="Times New Roman" w:hAnsi="Times New Roman"/>
          <w:b/>
          <w:bCs/>
          <w:sz w:val="20"/>
          <w:szCs w:val="20"/>
          <w:lang w:eastAsia="en-US"/>
        </w:rPr>
        <w:t>LINIJŲ NUOM</w:t>
      </w:r>
      <w:r w:rsidR="00392CF6">
        <w:rPr>
          <w:rFonts w:ascii="Times New Roman" w:hAnsi="Times New Roman"/>
          <w:b/>
          <w:bCs/>
          <w:sz w:val="20"/>
          <w:szCs w:val="20"/>
          <w:lang w:eastAsia="en-US"/>
        </w:rPr>
        <w:t>OS</w:t>
      </w:r>
      <w:r w:rsidR="00022790">
        <w:rPr>
          <w:rFonts w:ascii="Times New Roman" w:hAnsi="Times New Roman"/>
          <w:b/>
          <w:bCs/>
          <w:sz w:val="20"/>
          <w:szCs w:val="20"/>
          <w:lang w:eastAsia="en-US"/>
        </w:rPr>
        <w:t xml:space="preserve"> ŠVIESOFORŲ POSTAMS</w:t>
      </w:r>
    </w:p>
    <w:p w14:paraId="32FBAD82" w14:textId="6BD5411B" w:rsidR="003920BA" w:rsidRPr="002E7434" w:rsidRDefault="0019719B" w:rsidP="00284712">
      <w:pPr>
        <w:shd w:val="clear" w:color="auto" w:fill="FFFFFF"/>
        <w:suppressAutoHyphens w:val="0"/>
        <w:autoSpaceDN/>
        <w:spacing w:before="150" w:after="150" w:line="240" w:lineRule="auto"/>
        <w:jc w:val="center"/>
        <w:textAlignment w:val="auto"/>
        <w:outlineLvl w:val="0"/>
        <w:rPr>
          <w:rFonts w:ascii="Times New Roman" w:hAnsi="Times New Roman"/>
          <w:b/>
          <w:bCs/>
          <w:color w:val="333333"/>
          <w:kern w:val="36"/>
          <w:sz w:val="20"/>
          <w:szCs w:val="20"/>
          <w:lang w:eastAsia="lt-LT"/>
        </w:rPr>
      </w:pPr>
      <w:bookmarkStart w:id="0" w:name="_Hlk162975043"/>
      <w:r w:rsidRPr="002E7434">
        <w:rPr>
          <w:rFonts w:ascii="Times New Roman" w:eastAsiaTheme="minorHAnsi" w:hAnsi="Times New Roman"/>
          <w:b/>
          <w:bCs/>
          <w:sz w:val="20"/>
          <w:szCs w:val="20"/>
          <w:shd w:val="clear" w:color="auto" w:fill="FFFFFF"/>
          <w:lang w:eastAsia="en-US"/>
        </w:rPr>
        <w:t xml:space="preserve">PIRKIMO, VYKDOMO </w:t>
      </w:r>
      <w:r w:rsidRPr="002E7434">
        <w:rPr>
          <w:rFonts w:ascii="Times New Roman" w:eastAsiaTheme="minorHAnsi" w:hAnsi="Times New Roman"/>
          <w:b/>
          <w:bCs/>
          <w:sz w:val="20"/>
          <w:szCs w:val="20"/>
          <w:lang w:eastAsia="en-US"/>
        </w:rPr>
        <w:t>ATVIRO</w:t>
      </w:r>
      <w:r w:rsidR="007B31BF" w:rsidRPr="002E7434">
        <w:rPr>
          <w:rFonts w:ascii="Times New Roman" w:eastAsiaTheme="minorHAnsi" w:hAnsi="Times New Roman"/>
          <w:b/>
          <w:bCs/>
          <w:sz w:val="20"/>
          <w:szCs w:val="20"/>
          <w:lang w:eastAsia="en-US"/>
        </w:rPr>
        <w:t>, TARPTAUTINIO</w:t>
      </w:r>
      <w:r w:rsidRPr="002E7434">
        <w:rPr>
          <w:rFonts w:ascii="Times New Roman" w:eastAsiaTheme="minorHAnsi" w:hAnsi="Times New Roman"/>
          <w:b/>
          <w:bCs/>
          <w:sz w:val="20"/>
          <w:szCs w:val="20"/>
          <w:lang w:eastAsia="en-US"/>
        </w:rPr>
        <w:t xml:space="preserve"> KONKURSO BŪDU</w:t>
      </w:r>
      <w:bookmarkEnd w:id="0"/>
      <w:r w:rsidRPr="002E7434">
        <w:rPr>
          <w:rFonts w:ascii="Times New Roman" w:eastAsiaTheme="minorHAnsi" w:hAnsi="Times New Roman"/>
          <w:b/>
          <w:bCs/>
          <w:sz w:val="20"/>
          <w:szCs w:val="20"/>
          <w:lang w:eastAsia="en-US"/>
        </w:rPr>
        <w:t>,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Pr="001F15C8" w:rsidRDefault="00157FAD" w:rsidP="00F631AA">
      <w:pPr>
        <w:spacing w:after="0" w:line="240" w:lineRule="auto"/>
        <w:jc w:val="center"/>
        <w:rPr>
          <w:rFonts w:ascii="Times New Roman" w:hAnsi="Times New Roman"/>
          <w:b/>
          <w:sz w:val="24"/>
          <w:szCs w:val="24"/>
          <w:lang w:eastAsia="en-US"/>
        </w:rPr>
      </w:pPr>
      <w:r w:rsidRPr="001F15C8">
        <w:rPr>
          <w:rFonts w:ascii="Times New Roman" w:hAnsi="Times New Roman"/>
          <w:b/>
          <w:sz w:val="24"/>
          <w:szCs w:val="24"/>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1F15C8" w14:paraId="55213CC6" w14:textId="77777777" w:rsidTr="00765AE6">
        <w:trPr>
          <w:jc w:val="center"/>
        </w:trPr>
        <w:tc>
          <w:tcPr>
            <w:tcW w:w="9199" w:type="dxa"/>
          </w:tcPr>
          <w:p w14:paraId="67918827"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 Bendrosios nuostatos</w:t>
            </w:r>
          </w:p>
        </w:tc>
      </w:tr>
      <w:tr w:rsidR="002B6D6D" w:rsidRPr="001F15C8" w14:paraId="6E235FB6" w14:textId="77777777" w:rsidTr="00765AE6">
        <w:trPr>
          <w:jc w:val="center"/>
        </w:trPr>
        <w:tc>
          <w:tcPr>
            <w:tcW w:w="9199" w:type="dxa"/>
          </w:tcPr>
          <w:p w14:paraId="77255463"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II. Pirkimo objektas</w:t>
            </w:r>
          </w:p>
        </w:tc>
      </w:tr>
      <w:tr w:rsidR="002B6D6D" w:rsidRPr="001F15C8" w14:paraId="669A937D" w14:textId="77777777" w:rsidTr="00765AE6">
        <w:trPr>
          <w:jc w:val="center"/>
        </w:trPr>
        <w:tc>
          <w:tcPr>
            <w:tcW w:w="9199" w:type="dxa"/>
          </w:tcPr>
          <w:p w14:paraId="5E1BABCC"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 xml:space="preserve">III. </w:t>
            </w:r>
            <w:r w:rsidRPr="001F15C8">
              <w:rPr>
                <w:rFonts w:ascii="Times New Roman" w:eastAsia="Calibri" w:hAnsi="Times New Roman"/>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1F15C8" w14:paraId="03693435" w14:textId="77777777" w:rsidTr="00765AE6">
        <w:trPr>
          <w:jc w:val="center"/>
        </w:trPr>
        <w:tc>
          <w:tcPr>
            <w:tcW w:w="9199" w:type="dxa"/>
          </w:tcPr>
          <w:p w14:paraId="53190F35"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IV. Tiekėjų grupės dalyvavimas pirkimo procedūrose</w:t>
            </w:r>
          </w:p>
        </w:tc>
      </w:tr>
      <w:tr w:rsidR="002B6D6D" w:rsidRPr="001F15C8" w14:paraId="25E76C27" w14:textId="77777777" w:rsidTr="00765AE6">
        <w:trPr>
          <w:jc w:val="center"/>
        </w:trPr>
        <w:tc>
          <w:tcPr>
            <w:tcW w:w="9199" w:type="dxa"/>
          </w:tcPr>
          <w:p w14:paraId="76048175" w14:textId="77777777" w:rsidR="002B6D6D" w:rsidRPr="001F15C8" w:rsidRDefault="002B6D6D" w:rsidP="002B6D6D">
            <w:pPr>
              <w:tabs>
                <w:tab w:val="left" w:pos="4292"/>
              </w:tabs>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 Pasiūlymų galiojimo užtikrinimo reikalavimai</w:t>
            </w:r>
          </w:p>
        </w:tc>
      </w:tr>
      <w:tr w:rsidR="002B6D6D" w:rsidRPr="001F15C8" w14:paraId="654F7B74" w14:textId="77777777" w:rsidTr="00765AE6">
        <w:trPr>
          <w:jc w:val="center"/>
        </w:trPr>
        <w:tc>
          <w:tcPr>
            <w:tcW w:w="9199" w:type="dxa"/>
          </w:tcPr>
          <w:p w14:paraId="3A2CD761"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VI. Pasiūlymų rengimas, pateikimas, keitimas</w:t>
            </w:r>
          </w:p>
        </w:tc>
      </w:tr>
      <w:tr w:rsidR="002B6D6D" w:rsidRPr="001F15C8" w14:paraId="729ED467" w14:textId="77777777" w:rsidTr="00765AE6">
        <w:trPr>
          <w:jc w:val="center"/>
        </w:trPr>
        <w:tc>
          <w:tcPr>
            <w:tcW w:w="9199" w:type="dxa"/>
          </w:tcPr>
          <w:p w14:paraId="353FFB77"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VII. Pasiūlymų kainos šifravimas</w:t>
            </w:r>
          </w:p>
        </w:tc>
      </w:tr>
      <w:tr w:rsidR="002B6D6D" w:rsidRPr="001F15C8" w14:paraId="1676D730" w14:textId="77777777" w:rsidTr="00765AE6">
        <w:trPr>
          <w:jc w:val="center"/>
        </w:trPr>
        <w:tc>
          <w:tcPr>
            <w:tcW w:w="9199" w:type="dxa"/>
          </w:tcPr>
          <w:p w14:paraId="52475AE5"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1F15C8" w14:paraId="31DABCAF" w14:textId="77777777" w:rsidTr="00765AE6">
        <w:trPr>
          <w:jc w:val="center"/>
        </w:trPr>
        <w:tc>
          <w:tcPr>
            <w:tcW w:w="9199" w:type="dxa"/>
          </w:tcPr>
          <w:p w14:paraId="682A17AA"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IX. Susipažinimo su pasiūlymais ir jų nagrinėjimo procedūros</w:t>
            </w:r>
          </w:p>
        </w:tc>
      </w:tr>
      <w:tr w:rsidR="002B6D6D" w:rsidRPr="001F15C8" w14:paraId="2A4B5B73" w14:textId="77777777" w:rsidTr="00765AE6">
        <w:trPr>
          <w:jc w:val="center"/>
        </w:trPr>
        <w:tc>
          <w:tcPr>
            <w:tcW w:w="9199" w:type="dxa"/>
          </w:tcPr>
          <w:p w14:paraId="2F855CF1"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X. Perkančiosios organizacijos siūlomos šalims sudaryti pirkimo sutarties sąlygos ir (arba) pirkimo sutarties projektas</w:t>
            </w:r>
          </w:p>
        </w:tc>
      </w:tr>
      <w:tr w:rsidR="002B6D6D" w:rsidRPr="001F15C8" w14:paraId="25DA91FB" w14:textId="77777777" w:rsidTr="00765AE6">
        <w:trPr>
          <w:jc w:val="center"/>
        </w:trPr>
        <w:tc>
          <w:tcPr>
            <w:tcW w:w="9199" w:type="dxa"/>
          </w:tcPr>
          <w:p w14:paraId="280012B6"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XI. Informacija apie atidėjimo termino taikymą, ginčų nagrinėjimo tvarką</w:t>
            </w:r>
          </w:p>
        </w:tc>
      </w:tr>
      <w:tr w:rsidR="002B6D6D" w:rsidRPr="001F15C8" w14:paraId="3CC4823A" w14:textId="77777777" w:rsidTr="00765AE6">
        <w:trPr>
          <w:jc w:val="center"/>
        </w:trPr>
        <w:tc>
          <w:tcPr>
            <w:tcW w:w="9199" w:type="dxa"/>
          </w:tcPr>
          <w:p w14:paraId="4D1F170F"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XII. Baigiamosios nuostatos</w:t>
            </w:r>
          </w:p>
        </w:tc>
      </w:tr>
      <w:tr w:rsidR="002B6D6D" w:rsidRPr="001F15C8" w14:paraId="6A4D6CA3" w14:textId="77777777" w:rsidTr="00765AE6">
        <w:trPr>
          <w:trHeight w:val="126"/>
          <w:jc w:val="center"/>
        </w:trPr>
        <w:tc>
          <w:tcPr>
            <w:tcW w:w="9199" w:type="dxa"/>
          </w:tcPr>
          <w:p w14:paraId="59C4B480" w14:textId="77777777" w:rsidR="002B6D6D" w:rsidRPr="001F15C8" w:rsidRDefault="002B6D6D" w:rsidP="002B6D6D">
            <w:pPr>
              <w:autoSpaceDN/>
              <w:spacing w:after="0" w:line="240" w:lineRule="auto"/>
              <w:textAlignment w:val="auto"/>
              <w:rPr>
                <w:rFonts w:ascii="Times New Roman" w:hAnsi="Times New Roman"/>
                <w:sz w:val="24"/>
                <w:szCs w:val="24"/>
                <w:lang w:eastAsia="en-US"/>
              </w:rPr>
            </w:pPr>
            <w:r w:rsidRPr="001F15C8">
              <w:rPr>
                <w:rFonts w:ascii="Times New Roman" w:eastAsia="SimSun" w:hAnsi="Times New Roman"/>
                <w:b/>
                <w:sz w:val="24"/>
                <w:szCs w:val="24"/>
              </w:rPr>
              <w:t xml:space="preserve">Priedai: </w:t>
            </w:r>
          </w:p>
        </w:tc>
      </w:tr>
      <w:tr w:rsidR="002B6D6D" w:rsidRPr="001F15C8" w14:paraId="369D7FBF" w14:textId="77777777" w:rsidTr="00765AE6">
        <w:trPr>
          <w:jc w:val="center"/>
        </w:trPr>
        <w:tc>
          <w:tcPr>
            <w:tcW w:w="9199" w:type="dxa"/>
          </w:tcPr>
          <w:p w14:paraId="374D96C3" w14:textId="5B3DBB9E" w:rsidR="002B6D6D" w:rsidRPr="00E97442" w:rsidRDefault="00E97442" w:rsidP="00E97442">
            <w:pPr>
              <w:suppressAutoHyphens w:val="0"/>
              <w:autoSpaceDN/>
              <w:spacing w:after="0" w:line="240" w:lineRule="auto"/>
              <w:jc w:val="both"/>
              <w:textAlignment w:val="auto"/>
              <w:rPr>
                <w:rFonts w:ascii="Times New Roman" w:hAnsi="Times New Roman"/>
                <w:sz w:val="24"/>
                <w:szCs w:val="24"/>
                <w:lang w:eastAsia="en-US"/>
              </w:rPr>
            </w:pPr>
            <w:r>
              <w:rPr>
                <w:rFonts w:ascii="Times New Roman" w:hAnsi="Times New Roman"/>
                <w:sz w:val="24"/>
                <w:szCs w:val="24"/>
                <w:lang w:eastAsia="en-US"/>
              </w:rPr>
              <w:t>1.</w:t>
            </w:r>
            <w:r w:rsidR="002B6D6D" w:rsidRPr="00E97442">
              <w:rPr>
                <w:rFonts w:ascii="Times New Roman" w:hAnsi="Times New Roman"/>
                <w:sz w:val="24"/>
                <w:szCs w:val="24"/>
                <w:lang w:eastAsia="en-US"/>
              </w:rPr>
              <w:t xml:space="preserve">Techninė specifikacija </w:t>
            </w:r>
            <w:r w:rsidR="002B6D6D" w:rsidRPr="00E97442">
              <w:rPr>
                <w:rFonts w:ascii="Times New Roman" w:hAnsi="Times New Roman"/>
                <w:bCs/>
                <w:sz w:val="24"/>
                <w:szCs w:val="24"/>
                <w:lang w:eastAsia="en-US"/>
              </w:rPr>
              <w:t>(pateikiamas atskiru dokumentu)</w:t>
            </w:r>
          </w:p>
        </w:tc>
      </w:tr>
      <w:tr w:rsidR="002B6D6D" w:rsidRPr="001F15C8" w14:paraId="09042034" w14:textId="77777777" w:rsidTr="00765AE6">
        <w:trPr>
          <w:jc w:val="center"/>
        </w:trPr>
        <w:tc>
          <w:tcPr>
            <w:tcW w:w="9199" w:type="dxa"/>
            <w:tcBorders>
              <w:bottom w:val="single" w:sz="4" w:space="0" w:color="auto"/>
            </w:tcBorders>
          </w:tcPr>
          <w:p w14:paraId="533A921C"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 xml:space="preserve">2. Pasiūlymo forma </w:t>
            </w:r>
            <w:r w:rsidRPr="001F15C8">
              <w:rPr>
                <w:rFonts w:ascii="Times New Roman" w:hAnsi="Times New Roman"/>
                <w:bCs/>
                <w:sz w:val="24"/>
                <w:szCs w:val="24"/>
                <w:lang w:eastAsia="en-US"/>
              </w:rPr>
              <w:t>(pateikiamas atskiru dokumentu)</w:t>
            </w:r>
          </w:p>
        </w:tc>
      </w:tr>
      <w:tr w:rsidR="002B6D6D" w:rsidRPr="001F15C8" w14:paraId="7EEF4D5B" w14:textId="77777777" w:rsidTr="00765AE6">
        <w:trPr>
          <w:jc w:val="center"/>
        </w:trPr>
        <w:tc>
          <w:tcPr>
            <w:tcW w:w="9199" w:type="dxa"/>
            <w:tcBorders>
              <w:bottom w:val="nil"/>
            </w:tcBorders>
          </w:tcPr>
          <w:p w14:paraId="7E54312B" w14:textId="77777777" w:rsidR="002B6D6D" w:rsidRPr="001F15C8" w:rsidRDefault="002B6D6D" w:rsidP="002B6D6D">
            <w:pPr>
              <w:autoSpaceDN/>
              <w:spacing w:after="0" w:line="240" w:lineRule="auto"/>
              <w:jc w:val="both"/>
              <w:textAlignment w:val="auto"/>
              <w:rPr>
                <w:rFonts w:ascii="Times New Roman" w:hAnsi="Times New Roman"/>
                <w:bCs/>
                <w:sz w:val="24"/>
                <w:szCs w:val="24"/>
                <w:lang w:eastAsia="en-US"/>
              </w:rPr>
            </w:pPr>
            <w:r w:rsidRPr="001F15C8">
              <w:rPr>
                <w:rFonts w:ascii="Times New Roman" w:hAnsi="Times New Roman"/>
                <w:sz w:val="24"/>
                <w:szCs w:val="24"/>
                <w:lang w:eastAsia="en-US"/>
              </w:rPr>
              <w:t>3.</w:t>
            </w:r>
            <w:r w:rsidRPr="001F15C8">
              <w:rPr>
                <w:rFonts w:ascii="Times New Roman" w:eastAsia="Calibri" w:hAnsi="Times New Roman"/>
                <w:b/>
                <w:sz w:val="24"/>
                <w:szCs w:val="24"/>
              </w:rPr>
              <w:t xml:space="preserve"> </w:t>
            </w:r>
            <w:r w:rsidRPr="001F15C8">
              <w:rPr>
                <w:rFonts w:ascii="Times New Roman" w:eastAsia="Calibri" w:hAnsi="Times New Roman"/>
                <w:bCs/>
                <w:sz w:val="24"/>
                <w:szCs w:val="24"/>
              </w:rPr>
              <w:t>P</w:t>
            </w:r>
            <w:r w:rsidRPr="001F15C8">
              <w:rPr>
                <w:rFonts w:ascii="Times New Roman" w:hAnsi="Times New Roman"/>
                <w:bCs/>
                <w:sz w:val="24"/>
                <w:szCs w:val="24"/>
                <w:lang w:eastAsia="en-US"/>
              </w:rPr>
              <w:t>irkimo-pardavimo sutarties projektas (pateikiamas atskiru dokumentu):</w:t>
            </w:r>
          </w:p>
        </w:tc>
      </w:tr>
      <w:tr w:rsidR="002B6D6D" w:rsidRPr="001F15C8" w14:paraId="30DAC647" w14:textId="77777777" w:rsidTr="00765AE6">
        <w:trPr>
          <w:jc w:val="center"/>
        </w:trPr>
        <w:tc>
          <w:tcPr>
            <w:tcW w:w="9199" w:type="dxa"/>
          </w:tcPr>
          <w:p w14:paraId="3D779D4F" w14:textId="77777777" w:rsidR="002B6D6D" w:rsidRPr="001F15C8" w:rsidRDefault="002B6D6D" w:rsidP="002B6D6D">
            <w:pPr>
              <w:autoSpaceDN/>
              <w:spacing w:after="0" w:line="240" w:lineRule="auto"/>
              <w:jc w:val="both"/>
              <w:textAlignment w:val="auto"/>
              <w:rPr>
                <w:rFonts w:ascii="Times New Roman" w:hAnsi="Times New Roman"/>
                <w:sz w:val="24"/>
                <w:szCs w:val="24"/>
                <w:lang w:eastAsia="en-US"/>
              </w:rPr>
            </w:pPr>
            <w:r w:rsidRPr="001F15C8">
              <w:rPr>
                <w:rFonts w:ascii="Times New Roman" w:hAnsi="Times New Roman"/>
                <w:sz w:val="24"/>
                <w:szCs w:val="24"/>
                <w:lang w:eastAsia="en-US"/>
              </w:rPr>
              <w:t>4. Tiekėjų pašalinimo pagrindai</w:t>
            </w:r>
          </w:p>
        </w:tc>
      </w:tr>
      <w:tr w:rsidR="002B6D6D" w:rsidRPr="001F15C8" w14:paraId="07436DA4" w14:textId="77777777" w:rsidTr="00765AE6">
        <w:trPr>
          <w:jc w:val="center"/>
        </w:trPr>
        <w:tc>
          <w:tcPr>
            <w:tcW w:w="9199" w:type="dxa"/>
          </w:tcPr>
          <w:p w14:paraId="53F55ED2" w14:textId="6E9E4CC9" w:rsidR="00B038D9" w:rsidRPr="001F15C8" w:rsidRDefault="002B6D6D" w:rsidP="002B6D6D">
            <w:pPr>
              <w:autoSpaceDN/>
              <w:spacing w:after="0" w:line="240" w:lineRule="auto"/>
              <w:textAlignment w:val="auto"/>
              <w:rPr>
                <w:rFonts w:ascii="Times New Roman" w:hAnsi="Times New Roman"/>
                <w:sz w:val="24"/>
                <w:szCs w:val="24"/>
                <w:lang w:eastAsia="en-US"/>
              </w:rPr>
            </w:pPr>
            <w:r w:rsidRPr="001F15C8">
              <w:rPr>
                <w:rFonts w:ascii="Times New Roman" w:hAnsi="Times New Roman"/>
                <w:sz w:val="24"/>
                <w:szCs w:val="24"/>
                <w:lang w:eastAsia="en-US"/>
              </w:rPr>
              <w:t>5. Europos bendrasis viešųjų pirkimų dokumentas (pateikiamas atskiru dokumentu)</w:t>
            </w:r>
          </w:p>
        </w:tc>
      </w:tr>
      <w:tr w:rsidR="00E546F3" w:rsidRPr="001F15C8" w14:paraId="2657BAAC" w14:textId="77777777" w:rsidTr="00765AE6">
        <w:trPr>
          <w:jc w:val="center"/>
        </w:trPr>
        <w:tc>
          <w:tcPr>
            <w:tcW w:w="9199" w:type="dxa"/>
          </w:tcPr>
          <w:p w14:paraId="6FF1B272" w14:textId="0188B1C6" w:rsidR="00E546F3" w:rsidRPr="001F15C8" w:rsidRDefault="003274F5" w:rsidP="002B6D6D">
            <w:pPr>
              <w:autoSpaceDN/>
              <w:spacing w:after="0" w:line="240" w:lineRule="auto"/>
              <w:textAlignment w:val="auto"/>
              <w:rPr>
                <w:rFonts w:ascii="Times New Roman" w:hAnsi="Times New Roman"/>
                <w:sz w:val="24"/>
                <w:szCs w:val="24"/>
                <w:lang w:eastAsia="en-US"/>
              </w:rPr>
            </w:pPr>
            <w:r>
              <w:rPr>
                <w:rFonts w:ascii="Times New Roman" w:hAnsi="Times New Roman"/>
                <w:sz w:val="24"/>
                <w:szCs w:val="24"/>
                <w:lang w:eastAsia="en-US"/>
              </w:rPr>
              <w:t>6</w:t>
            </w:r>
            <w:r w:rsidR="00E546F3">
              <w:rPr>
                <w:rFonts w:ascii="Times New Roman" w:hAnsi="Times New Roman"/>
                <w:sz w:val="24"/>
                <w:szCs w:val="24"/>
                <w:lang w:eastAsia="en-US"/>
              </w:rPr>
              <w:t xml:space="preserve">. </w:t>
            </w:r>
            <w:r w:rsidR="00E546F3" w:rsidRPr="00E546F3">
              <w:rPr>
                <w:rFonts w:ascii="Times New Roman" w:hAnsi="Times New Roman"/>
                <w:sz w:val="24"/>
                <w:szCs w:val="24"/>
                <w:lang w:eastAsia="en-US"/>
              </w:rPr>
              <w:t>Tiekėjo deklaracija dėl atitikimo nacionalinio saugumo reikalavimams</w:t>
            </w:r>
            <w:r w:rsidR="00E546F3">
              <w:rPr>
                <w:rFonts w:ascii="Times New Roman" w:hAnsi="Times New Roman"/>
                <w:sz w:val="24"/>
                <w:szCs w:val="24"/>
                <w:lang w:eastAsia="en-US"/>
              </w:rPr>
              <w:t xml:space="preserve"> (pateikiama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6F89FB3F" w14:textId="6E2E83C4" w:rsidR="00013C1A" w:rsidRDefault="00013C1A" w:rsidP="003274F5">
      <w:pPr>
        <w:suppressAutoHyphens w:val="0"/>
        <w:autoSpaceDN/>
        <w:spacing w:after="160" w:line="259" w:lineRule="auto"/>
        <w:textAlignment w:val="auto"/>
        <w:rPr>
          <w:rFonts w:ascii="Montserrat" w:hAnsi="Montserrat" w:cs="Arial"/>
          <w:b/>
          <w:sz w:val="20"/>
          <w:szCs w:val="20"/>
          <w:lang w:eastAsia="en-US"/>
        </w:rPr>
      </w:pPr>
    </w:p>
    <w:p w14:paraId="7F3A9168" w14:textId="77777777" w:rsidR="007D3B11" w:rsidRPr="009D06BA" w:rsidRDefault="007D3B11" w:rsidP="007D3B11">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9A66C8">
      <w:pPr>
        <w:pStyle w:val="ListParagraph"/>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5093000A" w14:textId="03C1DE7A" w:rsidR="00157FAD" w:rsidRPr="005F5FC3" w:rsidRDefault="00157FAD" w:rsidP="009A66C8">
      <w:pPr>
        <w:pStyle w:val="ListParagraph"/>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887D4D">
        <w:rPr>
          <w:rFonts w:ascii="Montserrat" w:hAnsi="Montserrat" w:cs="Arial"/>
          <w:b/>
          <w:bCs/>
          <w:sz w:val="20"/>
          <w:szCs w:val="20"/>
        </w:rPr>
        <w:t>kvazisubtiekėjai</w:t>
      </w:r>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5BBBD354" w:rsidR="00F073D4" w:rsidRPr="00F5702F" w:rsidRDefault="00F073D4" w:rsidP="00503ACA">
      <w:pPr>
        <w:numPr>
          <w:ilvl w:val="0"/>
          <w:numId w:val="1"/>
        </w:numPr>
        <w:tabs>
          <w:tab w:val="left" w:pos="851"/>
        </w:tabs>
        <w:spacing w:after="0" w:line="240" w:lineRule="auto"/>
        <w:ind w:left="0" w:firstLine="426"/>
        <w:jc w:val="both"/>
        <w:rPr>
          <w:rFonts w:ascii="Montserrat" w:hAnsi="Montserrat" w:cs="Arial"/>
          <w:b/>
          <w:bCs/>
          <w:sz w:val="20"/>
          <w:szCs w:val="20"/>
        </w:rPr>
      </w:pPr>
      <w:r w:rsidRPr="00F5702F">
        <w:rPr>
          <w:rFonts w:ascii="Montserrat" w:hAnsi="Montserrat" w:cs="Arial"/>
          <w:b/>
          <w:bCs/>
          <w:sz w:val="20"/>
          <w:szCs w:val="20"/>
        </w:rPr>
        <w:t>Perkančioji organizacija</w:t>
      </w:r>
      <w:r w:rsidR="00896B7C" w:rsidRPr="00F5702F">
        <w:rPr>
          <w:rFonts w:ascii="Montserrat" w:hAnsi="Montserrat" w:cs="Arial"/>
          <w:b/>
          <w:bCs/>
          <w:sz w:val="20"/>
          <w:szCs w:val="20"/>
          <w:lang w:eastAsia="en-US"/>
        </w:rPr>
        <w:t xml:space="preserve"> – </w:t>
      </w:r>
      <w:r w:rsidR="00284712" w:rsidRPr="00F5702F">
        <w:rPr>
          <w:rFonts w:ascii="Montserrat" w:hAnsi="Montserrat" w:cs="Arial"/>
          <w:b/>
          <w:bCs/>
          <w:sz w:val="20"/>
          <w:szCs w:val="20"/>
          <w:lang w:eastAsia="en-US"/>
        </w:rPr>
        <w:t>S</w:t>
      </w:r>
      <w:r w:rsidR="00896B7C" w:rsidRPr="00F5702F">
        <w:rPr>
          <w:rFonts w:ascii="Montserrat" w:hAnsi="Montserrat" w:cs="Arial"/>
          <w:b/>
          <w:bCs/>
          <w:sz w:val="20"/>
          <w:szCs w:val="20"/>
          <w:lang w:eastAsia="en-US"/>
        </w:rPr>
        <w:t>avivaldybės įmonė „</w:t>
      </w:r>
      <w:r w:rsidR="00896B7C" w:rsidRPr="00F5702F">
        <w:rPr>
          <w:rFonts w:ascii="Montserrat" w:hAnsi="Montserrat" w:cs="Arial"/>
          <w:b/>
          <w:bCs/>
          <w:caps/>
          <w:sz w:val="20"/>
          <w:szCs w:val="20"/>
          <w:lang w:eastAsia="en-US"/>
        </w:rPr>
        <w:t>S</w:t>
      </w:r>
      <w:r w:rsidR="00896B7C" w:rsidRPr="00F5702F">
        <w:rPr>
          <w:rFonts w:ascii="Montserrat" w:hAnsi="Montserrat" w:cs="Arial"/>
          <w:b/>
          <w:bCs/>
          <w:sz w:val="20"/>
          <w:szCs w:val="20"/>
          <w:lang w:eastAsia="en-US"/>
        </w:rPr>
        <w:t xml:space="preserve">usisiekimo paslaugos“, </w:t>
      </w:r>
      <w:bookmarkStart w:id="1" w:name="_Hlk158272833"/>
      <w:r w:rsidR="00896B7C" w:rsidRPr="00F5702F">
        <w:rPr>
          <w:rFonts w:ascii="Montserrat" w:hAnsi="Montserrat" w:cs="Arial"/>
          <w:b/>
          <w:bCs/>
          <w:sz w:val="20"/>
          <w:szCs w:val="20"/>
          <w:lang w:eastAsia="en-US"/>
        </w:rPr>
        <w:t>įmonės kodas 124644360</w:t>
      </w:r>
      <w:bookmarkEnd w:id="1"/>
      <w:r w:rsidR="00896B7C" w:rsidRPr="00F5702F">
        <w:rPr>
          <w:rFonts w:ascii="Montserrat" w:hAnsi="Montserrat" w:cs="Arial"/>
          <w:b/>
          <w:bCs/>
          <w:sz w:val="20"/>
          <w:szCs w:val="20"/>
          <w:lang w:eastAsia="en-US"/>
        </w:rPr>
        <w:t xml:space="preserve">, </w:t>
      </w:r>
      <w:r w:rsidR="00DA4E69" w:rsidRPr="00F5702F">
        <w:rPr>
          <w:rFonts w:ascii="Montserrat" w:hAnsi="Montserrat" w:cs="Arial"/>
          <w:b/>
          <w:bCs/>
          <w:sz w:val="20"/>
          <w:szCs w:val="20"/>
          <w:lang w:eastAsia="en-US"/>
        </w:rPr>
        <w:t>Laisvės pr</w:t>
      </w:r>
      <w:r w:rsidR="00896B7C" w:rsidRPr="00F5702F">
        <w:rPr>
          <w:rFonts w:ascii="Montserrat" w:hAnsi="Montserrat" w:cs="Arial"/>
          <w:b/>
          <w:bCs/>
          <w:sz w:val="20"/>
          <w:szCs w:val="20"/>
          <w:lang w:eastAsia="en-US"/>
        </w:rPr>
        <w:t xml:space="preserve">. </w:t>
      </w:r>
      <w:r w:rsidR="00DA4E69" w:rsidRPr="00F5702F">
        <w:rPr>
          <w:rFonts w:ascii="Montserrat" w:hAnsi="Montserrat" w:cs="Arial"/>
          <w:b/>
          <w:bCs/>
          <w:sz w:val="20"/>
          <w:szCs w:val="20"/>
          <w:lang w:eastAsia="en-US"/>
        </w:rPr>
        <w:t>10A</w:t>
      </w:r>
      <w:r w:rsidR="00896B7C" w:rsidRPr="00F5702F">
        <w:rPr>
          <w:rFonts w:ascii="Montserrat" w:hAnsi="Montserrat" w:cs="Arial"/>
          <w:b/>
          <w:bCs/>
          <w:sz w:val="20"/>
          <w:szCs w:val="20"/>
          <w:lang w:eastAsia="en-US"/>
        </w:rPr>
        <w:t xml:space="preserve"> Vilnius (toliau – perkančioji organizacija).</w:t>
      </w:r>
    </w:p>
    <w:p w14:paraId="272F8723" w14:textId="77777777" w:rsidR="0067343C" w:rsidRPr="00F5702F" w:rsidRDefault="00EA5B03" w:rsidP="00EA5B03">
      <w:pPr>
        <w:numPr>
          <w:ilvl w:val="0"/>
          <w:numId w:val="1"/>
        </w:numPr>
        <w:tabs>
          <w:tab w:val="left" w:pos="851"/>
        </w:tabs>
        <w:spacing w:after="0" w:line="240" w:lineRule="auto"/>
        <w:jc w:val="both"/>
        <w:rPr>
          <w:rFonts w:ascii="Montserrat" w:hAnsi="Montserrat" w:cs="Arial"/>
          <w:b/>
          <w:bCs/>
          <w:sz w:val="20"/>
          <w:szCs w:val="20"/>
        </w:rPr>
      </w:pPr>
      <w:r w:rsidRPr="00F5702F">
        <w:rPr>
          <w:rFonts w:ascii="Montserrat" w:hAnsi="Montserrat" w:cs="Arial"/>
          <w:b/>
          <w:bCs/>
          <w:sz w:val="20"/>
          <w:szCs w:val="20"/>
        </w:rPr>
        <w:t xml:space="preserve">Viešoji įstaiga Vilniaus pirkimų agentūra (toliau – VšĮ Vilniaus pirkimų agentūra) </w:t>
      </w:r>
    </w:p>
    <w:p w14:paraId="53075FAD" w14:textId="35C08795" w:rsidR="00EA5B03" w:rsidRPr="00F5702F" w:rsidRDefault="00EA5B03" w:rsidP="00EA5B03">
      <w:pPr>
        <w:tabs>
          <w:tab w:val="left" w:pos="851"/>
        </w:tabs>
        <w:spacing w:after="0" w:line="240" w:lineRule="auto"/>
        <w:jc w:val="both"/>
        <w:rPr>
          <w:rFonts w:ascii="Montserrat" w:hAnsi="Montserrat" w:cs="Arial"/>
          <w:b/>
          <w:bCs/>
          <w:sz w:val="20"/>
          <w:szCs w:val="20"/>
        </w:rPr>
      </w:pPr>
      <w:r w:rsidRPr="00F5702F">
        <w:rPr>
          <w:rFonts w:ascii="Montserrat" w:hAnsi="Montserrat" w:cs="Arial"/>
          <w:b/>
          <w:bCs/>
          <w:sz w:val="20"/>
          <w:szCs w:val="20"/>
        </w:rPr>
        <w:t>pirkimą atlieka kitai perkančiajai organizacijai: Savivaldybės įmon</w:t>
      </w:r>
      <w:r w:rsidR="006C1916" w:rsidRPr="00F5702F">
        <w:rPr>
          <w:rFonts w:ascii="Montserrat" w:hAnsi="Montserrat" w:cs="Arial"/>
          <w:b/>
          <w:bCs/>
          <w:sz w:val="20"/>
          <w:szCs w:val="20"/>
        </w:rPr>
        <w:t>ei</w:t>
      </w:r>
      <w:r w:rsidRPr="00F5702F">
        <w:rPr>
          <w:rFonts w:ascii="Montserrat" w:hAnsi="Montserrat" w:cs="Arial"/>
          <w:b/>
          <w:bCs/>
          <w:sz w:val="20"/>
          <w:szCs w:val="20"/>
        </w:rPr>
        <w:t xml:space="preserve"> „Susisiekimo paslaugos“, įmonės kodas 124644360, Laisvės pr. 10A Vilnius.</w:t>
      </w:r>
    </w:p>
    <w:p w14:paraId="6EB11F2F" w14:textId="77777777" w:rsidR="00B04EC7" w:rsidRPr="00F5702F" w:rsidRDefault="00B04EC7" w:rsidP="00775552">
      <w:pPr>
        <w:pStyle w:val="ListParagraph"/>
        <w:numPr>
          <w:ilvl w:val="0"/>
          <w:numId w:val="1"/>
        </w:numPr>
        <w:tabs>
          <w:tab w:val="left" w:pos="851"/>
        </w:tabs>
        <w:spacing w:after="0" w:line="240" w:lineRule="auto"/>
        <w:jc w:val="both"/>
        <w:rPr>
          <w:rFonts w:ascii="Montserrat" w:hAnsi="Montserrat" w:cs="Arial"/>
          <w:sz w:val="20"/>
          <w:szCs w:val="20"/>
        </w:rPr>
      </w:pPr>
      <w:r w:rsidRPr="00F5702F">
        <w:rPr>
          <w:rFonts w:ascii="Montserrat" w:hAnsi="Montserrat" w:cs="Arial"/>
          <w:sz w:val="20"/>
          <w:szCs w:val="20"/>
        </w:rPr>
        <w:t xml:space="preserve">Pirkimo procedūras  perkančiosios organizacijos vardu atlieka Viešoji įstaiga </w:t>
      </w:r>
    </w:p>
    <w:p w14:paraId="477CFB97" w14:textId="35DFB10D" w:rsidR="00B04EC7" w:rsidRPr="00F5702F" w:rsidRDefault="00B04EC7" w:rsidP="00B04EC7">
      <w:pPr>
        <w:tabs>
          <w:tab w:val="left" w:pos="851"/>
        </w:tabs>
        <w:spacing w:after="0" w:line="240" w:lineRule="auto"/>
        <w:jc w:val="both"/>
        <w:rPr>
          <w:rFonts w:ascii="Montserrat" w:hAnsi="Montserrat" w:cs="Arial"/>
          <w:b/>
          <w:bCs/>
          <w:sz w:val="20"/>
          <w:szCs w:val="20"/>
        </w:rPr>
      </w:pPr>
      <w:r w:rsidRPr="00F5702F">
        <w:rPr>
          <w:rFonts w:ascii="Montserrat" w:hAnsi="Montserrat" w:cs="Arial"/>
          <w:sz w:val="20"/>
          <w:szCs w:val="20"/>
        </w:rPr>
        <w:t>Vilniaus pirkimų agentūra (toliau – VŠĮ Vilniaus pirkimų agentūra), juridinio asmens kodas: 307488060, adresas Konstitucijos pr. 3, LT-09308 Vilnius. 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00F5702F" w:rsidRPr="00F5702F">
        <w:rPr>
          <w:rFonts w:ascii="Montserrat" w:hAnsi="Montserrat" w:cs="Arial"/>
          <w:b/>
          <w:bCs/>
          <w:sz w:val="20"/>
          <w:szCs w:val="20"/>
        </w:rPr>
        <w:t>.</w:t>
      </w:r>
    </w:p>
    <w:p w14:paraId="75B8D096" w14:textId="62B7FD4A" w:rsidR="00B04EC7" w:rsidRDefault="00F370AC" w:rsidP="00775552">
      <w:pPr>
        <w:pStyle w:val="ListParagraph"/>
        <w:numPr>
          <w:ilvl w:val="0"/>
          <w:numId w:val="1"/>
        </w:numPr>
        <w:tabs>
          <w:tab w:val="left" w:pos="851"/>
        </w:tabs>
        <w:spacing w:after="0" w:line="240" w:lineRule="auto"/>
        <w:jc w:val="both"/>
        <w:rPr>
          <w:rFonts w:ascii="Montserrat" w:hAnsi="Montserrat" w:cs="Arial"/>
          <w:sz w:val="20"/>
          <w:szCs w:val="20"/>
        </w:rPr>
      </w:pPr>
      <w:r w:rsidRPr="00775552">
        <w:rPr>
          <w:rFonts w:ascii="Montserrat" w:hAnsi="Montserrat" w:cs="Arial"/>
          <w:sz w:val="20"/>
          <w:szCs w:val="20"/>
        </w:rPr>
        <w:t xml:space="preserve">Perkančiosios organizacijos ir tiekėjų bendravimas ir keitimasis informacija, atliekant </w:t>
      </w:r>
    </w:p>
    <w:p w14:paraId="3AB3B1F4" w14:textId="54FFD5C5" w:rsidR="009422A0" w:rsidRPr="00B04EC7" w:rsidRDefault="00F370AC" w:rsidP="00B04EC7">
      <w:pPr>
        <w:tabs>
          <w:tab w:val="left" w:pos="851"/>
        </w:tabs>
        <w:spacing w:after="0" w:line="240" w:lineRule="auto"/>
        <w:jc w:val="both"/>
        <w:rPr>
          <w:rFonts w:ascii="Montserrat" w:hAnsi="Montserrat" w:cs="Arial"/>
          <w:sz w:val="20"/>
          <w:szCs w:val="20"/>
        </w:rPr>
      </w:pPr>
      <w:r w:rsidRPr="00B04EC7">
        <w:rPr>
          <w:rFonts w:ascii="Montserrat" w:hAnsi="Montserrat" w:cs="Arial"/>
          <w:sz w:val="20"/>
          <w:szCs w:val="20"/>
        </w:rPr>
        <w:t>šį pirkimą, vyksta naudojantis CVP IS. Šiame punkte nustatytų reikalavimų gali būti nesilaikoma tik išimtinais Viešųjų pirkimų įstatyme nurodytais atvejais.</w:t>
      </w:r>
    </w:p>
    <w:p w14:paraId="667DE835" w14:textId="5125FE88" w:rsidR="00F4600A" w:rsidRPr="000B1B7E"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 xml:space="preserve">Perkančiosios organizacijos sprendimo neatlikti pirkimo naudojantis centrinės perkančiosios organizacijos paslaugomis argumentai, kaip numatyta Viešųjų pirkimų įstatymo 82 straipsnio 2 dalies 1 punkte: centralizuotų pirkimų kataloge tokio pobūdžio </w:t>
      </w:r>
      <w:r w:rsidR="00827DE6">
        <w:rPr>
          <w:rFonts w:ascii="Montserrat" w:hAnsi="Montserrat" w:cs="Arial"/>
          <w:sz w:val="20"/>
          <w:szCs w:val="20"/>
        </w:rPr>
        <w:t>p</w:t>
      </w:r>
      <w:r w:rsidR="00775552">
        <w:rPr>
          <w:rFonts w:ascii="Montserrat" w:hAnsi="Montserrat" w:cs="Arial"/>
          <w:sz w:val="20"/>
          <w:szCs w:val="20"/>
        </w:rPr>
        <w:t>aslaugų</w:t>
      </w:r>
      <w:r w:rsidR="00827DE6">
        <w:rPr>
          <w:rFonts w:ascii="Montserrat" w:hAnsi="Montserrat" w:cs="Arial"/>
          <w:sz w:val="20"/>
          <w:szCs w:val="20"/>
        </w:rPr>
        <w:t xml:space="preserve"> </w:t>
      </w:r>
      <w:r w:rsidRPr="001E58CD">
        <w:rPr>
          <w:rFonts w:ascii="Montserrat" w:hAnsi="Montserrat" w:cs="Arial"/>
          <w:sz w:val="20"/>
          <w:szCs w:val="20"/>
        </w:rPr>
        <w:t>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2B9A5D5E" w14:textId="6A22909C" w:rsidR="00157FAD" w:rsidRPr="003274F5" w:rsidRDefault="00157FAD" w:rsidP="003274F5">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lastRenderedPageBreak/>
        <w:t>Informacija apie numatomą skelbti savanoriško</w:t>
      </w:r>
      <w:r w:rsidRPr="00101045">
        <w:rPr>
          <w:rFonts w:ascii="Montserrat" w:hAnsi="Montserrat" w:cs="Arial"/>
          <w:b/>
          <w:i/>
          <w:sz w:val="20"/>
          <w:szCs w:val="20"/>
          <w:lang w:eastAsia="en-US"/>
        </w:rPr>
        <w:t xml:space="preserve"> ex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2FDA2C7" w14:textId="77777777" w:rsidR="006776D9" w:rsidRDefault="00DA1A8E" w:rsidP="00A47026">
      <w:pPr>
        <w:pStyle w:val="ListParagraph"/>
        <w:numPr>
          <w:ilvl w:val="0"/>
          <w:numId w:val="1"/>
        </w:numPr>
        <w:tabs>
          <w:tab w:val="left" w:pos="851"/>
          <w:tab w:val="left" w:pos="993"/>
        </w:tabs>
        <w:spacing w:after="0" w:line="240" w:lineRule="auto"/>
        <w:jc w:val="both"/>
        <w:rPr>
          <w:rFonts w:ascii="Montserrat" w:hAnsi="Montserrat" w:cs="Arial"/>
          <w:sz w:val="20"/>
          <w:szCs w:val="20"/>
        </w:rPr>
      </w:pPr>
      <w:r w:rsidRPr="00A47026">
        <w:rPr>
          <w:rFonts w:ascii="Montserrat" w:hAnsi="Montserrat" w:cs="Arial"/>
          <w:sz w:val="20"/>
          <w:szCs w:val="20"/>
          <w:lang w:eastAsia="en-US"/>
        </w:rPr>
        <w:t xml:space="preserve">Šiame pirkime </w:t>
      </w:r>
      <w:r w:rsidR="006B5A32" w:rsidRPr="00A47026">
        <w:rPr>
          <w:rFonts w:ascii="Montserrat" w:hAnsi="Montserrat" w:cs="Arial"/>
          <w:sz w:val="20"/>
          <w:szCs w:val="20"/>
          <w:lang w:eastAsia="en-US"/>
        </w:rPr>
        <w:t>p</w:t>
      </w:r>
      <w:r w:rsidR="00157FAD" w:rsidRPr="00A47026">
        <w:rPr>
          <w:rFonts w:ascii="Montserrat" w:hAnsi="Montserrat" w:cs="Arial"/>
          <w:sz w:val="20"/>
          <w:szCs w:val="20"/>
          <w:lang w:eastAsia="en-US"/>
        </w:rPr>
        <w:t xml:space="preserve">erkančioji organizacija nenumato skelbti savanoriško </w:t>
      </w:r>
      <w:r w:rsidR="00157FAD" w:rsidRPr="00A47026">
        <w:rPr>
          <w:rFonts w:ascii="Montserrat" w:hAnsi="Montserrat" w:cs="Arial"/>
          <w:i/>
          <w:sz w:val="20"/>
          <w:szCs w:val="20"/>
          <w:lang w:eastAsia="en-US"/>
        </w:rPr>
        <w:t>ex ante</w:t>
      </w:r>
      <w:r w:rsidR="00157FAD" w:rsidRPr="00A47026">
        <w:rPr>
          <w:rFonts w:ascii="Montserrat" w:hAnsi="Montserrat" w:cs="Arial"/>
          <w:sz w:val="20"/>
          <w:szCs w:val="20"/>
          <w:lang w:eastAsia="en-US"/>
        </w:rPr>
        <w:t xml:space="preserve"> </w:t>
      </w:r>
    </w:p>
    <w:p w14:paraId="408C6758" w14:textId="3FD29060" w:rsidR="00157FAD" w:rsidRPr="00A47026" w:rsidRDefault="00157FAD" w:rsidP="00A47026">
      <w:pPr>
        <w:tabs>
          <w:tab w:val="left" w:pos="851"/>
          <w:tab w:val="left" w:pos="993"/>
        </w:tabs>
        <w:spacing w:after="0" w:line="240" w:lineRule="auto"/>
        <w:jc w:val="both"/>
        <w:rPr>
          <w:rFonts w:ascii="Montserrat" w:hAnsi="Montserrat" w:cs="Arial"/>
          <w:sz w:val="20"/>
          <w:szCs w:val="20"/>
        </w:rPr>
      </w:pPr>
      <w:r w:rsidRPr="006776D9">
        <w:rPr>
          <w:rFonts w:ascii="Montserrat" w:hAnsi="Montserrat" w:cs="Arial"/>
          <w:sz w:val="20"/>
          <w:szCs w:val="20"/>
          <w:lang w:eastAsia="en-US"/>
        </w:rPr>
        <w:t xml:space="preserve">skaidrumo </w:t>
      </w:r>
      <w:r w:rsidRPr="00A47026">
        <w:rPr>
          <w:rFonts w:ascii="Montserrat" w:hAnsi="Montserrat" w:cs="Arial"/>
          <w:sz w:val="20"/>
          <w:szCs w:val="20"/>
          <w:lang w:eastAsia="en-US"/>
        </w:rPr>
        <w:t>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A47026">
      <w:pPr>
        <w:pStyle w:val="ListParagraph"/>
        <w:numPr>
          <w:ilvl w:val="0"/>
          <w:numId w:val="1"/>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ListParagraph"/>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4E336EC8" w14:textId="64D6B898" w:rsidR="00434E8E" w:rsidRPr="00101045" w:rsidRDefault="00896B7C" w:rsidP="00434E8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su prekėmis teiktinų paslaugų pobūdis, prekių tiekimo (paslaugų teikimo, darbų atlikimo) terminai</w:t>
      </w:r>
    </w:p>
    <w:p w14:paraId="212B745F" w14:textId="50FAAE3E" w:rsidR="00B7044F" w:rsidRPr="00434E8E" w:rsidRDefault="00D9197A" w:rsidP="00A47026">
      <w:pPr>
        <w:pStyle w:val="ListParagraph"/>
        <w:numPr>
          <w:ilvl w:val="0"/>
          <w:numId w:val="1"/>
        </w:numPr>
        <w:tabs>
          <w:tab w:val="left" w:pos="851"/>
        </w:tabs>
        <w:ind w:left="0" w:firstLine="567"/>
        <w:rPr>
          <w:rFonts w:ascii="Montserrat" w:hAnsi="Montserrat" w:cs="Arial"/>
          <w:sz w:val="20"/>
          <w:szCs w:val="20"/>
        </w:rPr>
      </w:pPr>
      <w:r w:rsidRPr="00434E8E">
        <w:rPr>
          <w:rFonts w:ascii="Montserrat" w:hAnsi="Montserrat" w:cs="Arial"/>
          <w:sz w:val="20"/>
          <w:szCs w:val="20"/>
        </w:rPr>
        <w:t>Pirkimo objektas</w:t>
      </w:r>
      <w:r w:rsidR="006F38BC" w:rsidRPr="00434E8E">
        <w:rPr>
          <w:rFonts w:ascii="Montserrat" w:hAnsi="Montserrat" w:cs="Arial"/>
          <w:sz w:val="20"/>
          <w:szCs w:val="20"/>
        </w:rPr>
        <w:t xml:space="preserve"> </w:t>
      </w:r>
      <w:r w:rsidR="00C831D0" w:rsidRPr="00434E8E">
        <w:rPr>
          <w:rFonts w:ascii="Montserrat" w:hAnsi="Montserrat" w:cs="Arial"/>
          <w:sz w:val="20"/>
          <w:szCs w:val="20"/>
        </w:rPr>
        <w:t>–</w:t>
      </w:r>
      <w:r w:rsidR="001173DB" w:rsidRPr="00434E8E">
        <w:rPr>
          <w:rFonts w:ascii="Montserrat" w:hAnsi="Montserrat" w:cs="Arial"/>
          <w:sz w:val="20"/>
          <w:szCs w:val="20"/>
        </w:rPr>
        <w:t xml:space="preserve"> </w:t>
      </w:r>
      <w:r w:rsidR="003A16C7" w:rsidRPr="00434E8E">
        <w:rPr>
          <w:rFonts w:ascii="Montserrat" w:hAnsi="Montserrat" w:cs="Arial"/>
          <w:sz w:val="20"/>
          <w:szCs w:val="20"/>
        </w:rPr>
        <w:t xml:space="preserve">Duomenų </w:t>
      </w:r>
      <w:r w:rsidR="00DE2846">
        <w:rPr>
          <w:rFonts w:ascii="Montserrat" w:hAnsi="Montserrat" w:cs="Arial"/>
          <w:sz w:val="20"/>
          <w:szCs w:val="20"/>
        </w:rPr>
        <w:t>perdavimo linijų nuoma šviesoforų postams</w:t>
      </w:r>
      <w:r w:rsidR="007E27A3">
        <w:rPr>
          <w:rFonts w:ascii="Montserrat" w:hAnsi="Montserrat" w:cs="Arial"/>
          <w:sz w:val="20"/>
          <w:szCs w:val="20"/>
        </w:rPr>
        <w:t xml:space="preserve"> </w:t>
      </w:r>
      <w:r w:rsidR="002A2A14" w:rsidRPr="00434E8E">
        <w:rPr>
          <w:rFonts w:ascii="Montserrat" w:hAnsi="Montserrat" w:cs="Arial"/>
          <w:sz w:val="20"/>
          <w:szCs w:val="20"/>
        </w:rPr>
        <w:t xml:space="preserve">(toliau – </w:t>
      </w:r>
      <w:r w:rsidR="000C4305" w:rsidRPr="00434E8E">
        <w:rPr>
          <w:rFonts w:ascii="Montserrat" w:hAnsi="Montserrat" w:cs="Arial"/>
          <w:sz w:val="20"/>
          <w:szCs w:val="20"/>
        </w:rPr>
        <w:t>P</w:t>
      </w:r>
      <w:r w:rsidR="00494F93" w:rsidRPr="00434E8E">
        <w:rPr>
          <w:rFonts w:ascii="Montserrat" w:hAnsi="Montserrat" w:cs="Arial"/>
          <w:sz w:val="20"/>
          <w:szCs w:val="20"/>
        </w:rPr>
        <w:t>as</w:t>
      </w:r>
      <w:r w:rsidR="009C18D7">
        <w:rPr>
          <w:rFonts w:ascii="Montserrat" w:hAnsi="Montserrat" w:cs="Arial"/>
          <w:sz w:val="20"/>
          <w:szCs w:val="20"/>
        </w:rPr>
        <w:t>l</w:t>
      </w:r>
      <w:r w:rsidR="00494F93" w:rsidRPr="00434E8E">
        <w:rPr>
          <w:rFonts w:ascii="Montserrat" w:hAnsi="Montserrat" w:cs="Arial"/>
          <w:sz w:val="20"/>
          <w:szCs w:val="20"/>
        </w:rPr>
        <w:t>augos</w:t>
      </w:r>
      <w:r w:rsidR="002A2A14" w:rsidRPr="00434E8E">
        <w:rPr>
          <w:rFonts w:ascii="Montserrat" w:hAnsi="Montserrat" w:cs="Arial"/>
          <w:sz w:val="20"/>
          <w:szCs w:val="20"/>
        </w:rPr>
        <w:t>)</w:t>
      </w:r>
      <w:r w:rsidR="00F83527" w:rsidRPr="00434E8E">
        <w:rPr>
          <w:rFonts w:ascii="Montserrat" w:hAnsi="Montserrat"/>
          <w:sz w:val="20"/>
          <w:szCs w:val="20"/>
        </w:rPr>
        <w:t>.</w:t>
      </w:r>
      <w:r w:rsidR="00C63B39" w:rsidRPr="00434E8E">
        <w:rPr>
          <w:rFonts w:ascii="Montserrat" w:hAnsi="Montserrat"/>
          <w:sz w:val="20"/>
          <w:szCs w:val="20"/>
        </w:rPr>
        <w:t xml:space="preserve"> </w:t>
      </w:r>
      <w:r w:rsidR="0047269A" w:rsidRPr="00434E8E">
        <w:rPr>
          <w:rFonts w:ascii="Montserrat" w:hAnsi="Montserrat" w:cs="Arial"/>
          <w:sz w:val="20"/>
          <w:szCs w:val="20"/>
        </w:rPr>
        <w:t>Pirkimo objekt</w:t>
      </w:r>
      <w:r w:rsidR="000767BB" w:rsidRPr="00434E8E">
        <w:rPr>
          <w:rFonts w:ascii="Montserrat" w:hAnsi="Montserrat" w:cs="Arial"/>
          <w:sz w:val="20"/>
          <w:szCs w:val="20"/>
        </w:rPr>
        <w:t>as, pirkimo objekto</w:t>
      </w:r>
      <w:r w:rsidR="0047269A" w:rsidRPr="00434E8E">
        <w:rPr>
          <w:rFonts w:ascii="Montserrat" w:hAnsi="Montserrat" w:cs="Arial"/>
          <w:sz w:val="20"/>
          <w:szCs w:val="20"/>
        </w:rPr>
        <w:t xml:space="preserve"> </w:t>
      </w:r>
      <w:r w:rsidRPr="00434E8E">
        <w:rPr>
          <w:rFonts w:ascii="Montserrat" w:hAnsi="Montserrat" w:cs="Arial"/>
          <w:sz w:val="20"/>
          <w:szCs w:val="20"/>
        </w:rPr>
        <w:t>apimtis ir reikalavimai nurodyti techninė</w:t>
      </w:r>
      <w:r w:rsidR="00AA5611" w:rsidRPr="00434E8E">
        <w:rPr>
          <w:rFonts w:ascii="Montserrat" w:hAnsi="Montserrat" w:cs="Arial"/>
          <w:sz w:val="20"/>
          <w:szCs w:val="20"/>
        </w:rPr>
        <w:t>j</w:t>
      </w:r>
      <w:r w:rsidRPr="00434E8E">
        <w:rPr>
          <w:rFonts w:ascii="Montserrat" w:hAnsi="Montserrat" w:cs="Arial"/>
          <w:sz w:val="20"/>
          <w:szCs w:val="20"/>
        </w:rPr>
        <w:t>e specifikacijo</w:t>
      </w:r>
      <w:r w:rsidR="00AA5611" w:rsidRPr="00434E8E">
        <w:rPr>
          <w:rFonts w:ascii="Montserrat" w:hAnsi="Montserrat" w:cs="Arial"/>
          <w:sz w:val="20"/>
          <w:szCs w:val="20"/>
        </w:rPr>
        <w:t>j</w:t>
      </w:r>
      <w:r w:rsidRPr="00434E8E">
        <w:rPr>
          <w:rFonts w:ascii="Montserrat" w:hAnsi="Montserrat" w:cs="Arial"/>
          <w:sz w:val="20"/>
          <w:szCs w:val="20"/>
        </w:rPr>
        <w:t>e</w:t>
      </w:r>
      <w:r w:rsidR="001173DB" w:rsidRPr="00434E8E">
        <w:rPr>
          <w:rFonts w:ascii="Montserrat" w:hAnsi="Montserrat" w:cs="Arial"/>
          <w:sz w:val="20"/>
          <w:szCs w:val="20"/>
        </w:rPr>
        <w:t xml:space="preserve"> ir jos priedu</w:t>
      </w:r>
      <w:r w:rsidR="005C2626" w:rsidRPr="00434E8E">
        <w:rPr>
          <w:rFonts w:ascii="Montserrat" w:hAnsi="Montserrat" w:cs="Arial"/>
          <w:sz w:val="20"/>
          <w:szCs w:val="20"/>
        </w:rPr>
        <w:t xml:space="preserve">ose. </w:t>
      </w:r>
    </w:p>
    <w:p w14:paraId="247C8810" w14:textId="77777777" w:rsidR="00434E8E" w:rsidRPr="00434E8E" w:rsidRDefault="00B7044F" w:rsidP="0049655E">
      <w:pPr>
        <w:pStyle w:val="ListParagraph"/>
        <w:numPr>
          <w:ilvl w:val="0"/>
          <w:numId w:val="1"/>
        </w:numPr>
        <w:tabs>
          <w:tab w:val="left" w:pos="851"/>
        </w:tabs>
        <w:ind w:left="0" w:firstLine="567"/>
        <w:rPr>
          <w:rFonts w:ascii="Montserrat" w:hAnsi="Montserrat" w:cs="Arial"/>
          <w:i/>
          <w:sz w:val="20"/>
          <w:szCs w:val="20"/>
        </w:rPr>
      </w:pPr>
      <w:bookmarkStart w:id="2" w:name="_Ref495668603"/>
      <w:r w:rsidRPr="00434E8E">
        <w:rPr>
          <w:rFonts w:ascii="Montserrat" w:hAnsi="Montserrat" w:cs="Arial"/>
          <w:sz w:val="20"/>
          <w:szCs w:val="20"/>
        </w:rPr>
        <w:t>Perkančioji organizacija nereikalauja, kad esmines užduotis atliktų pats pasiūlymą pateikęs dalyvis, o jeigu pasiūlymą pateikė tiekėjų grupė – tos grupės partneris.</w:t>
      </w:r>
      <w:bookmarkEnd w:id="2"/>
    </w:p>
    <w:p w14:paraId="656E8A0C" w14:textId="6966B6B7" w:rsidR="000533A6" w:rsidRPr="00434E8E" w:rsidRDefault="000533A6" w:rsidP="0049655E">
      <w:pPr>
        <w:pStyle w:val="ListParagraph"/>
        <w:numPr>
          <w:ilvl w:val="0"/>
          <w:numId w:val="1"/>
        </w:numPr>
        <w:tabs>
          <w:tab w:val="left" w:pos="851"/>
        </w:tabs>
        <w:ind w:left="0" w:firstLine="567"/>
        <w:rPr>
          <w:rFonts w:ascii="Montserrat" w:hAnsi="Montserrat" w:cs="Arial"/>
          <w:i/>
          <w:sz w:val="20"/>
          <w:szCs w:val="20"/>
        </w:rPr>
      </w:pPr>
      <w:r w:rsidRPr="00434E8E">
        <w:rPr>
          <w:rFonts w:ascii="Montserrat" w:hAnsi="Montserrat" w:cs="Arial"/>
          <w:sz w:val="20"/>
          <w:szCs w:val="20"/>
        </w:rPr>
        <w:t xml:space="preserve"> Paslaugų teikimo terminas – 36 mėn. </w:t>
      </w:r>
      <w:r w:rsidR="00E1332B" w:rsidRPr="00434E8E">
        <w:rPr>
          <w:rFonts w:ascii="Montserrat" w:hAnsi="Montserrat" w:cs="Arial"/>
          <w:sz w:val="20"/>
          <w:szCs w:val="20"/>
        </w:rPr>
        <w:t xml:space="preserve">Paslaugų teikėjas turi pasirengi teikti paslaugas per 30 kalendorinių dienų nuo pirkimo sutarties įsigaliojimo dienos. </w:t>
      </w: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434E8E" w:rsidRDefault="007A365A" w:rsidP="00F631AA">
      <w:pPr>
        <w:pStyle w:val="ListParagraph"/>
        <w:tabs>
          <w:tab w:val="left" w:pos="993"/>
        </w:tabs>
        <w:spacing w:after="0" w:line="240" w:lineRule="auto"/>
        <w:ind w:left="0"/>
        <w:rPr>
          <w:rFonts w:ascii="Montserrat" w:eastAsia="Calibri" w:hAnsi="Montserrat" w:cs="Arial"/>
          <w:sz w:val="20"/>
          <w:szCs w:val="20"/>
          <w:lang w:eastAsia="en-US"/>
        </w:rPr>
      </w:pPr>
      <w:bookmarkStart w:id="3" w:name="_Hlk100313000"/>
    </w:p>
    <w:p w14:paraId="3840D4E0" w14:textId="77777777" w:rsidR="00752126" w:rsidRDefault="001456DF" w:rsidP="00752126">
      <w:pPr>
        <w:pStyle w:val="ListParagraph"/>
        <w:numPr>
          <w:ilvl w:val="0"/>
          <w:numId w:val="1"/>
        </w:numPr>
        <w:spacing w:after="0" w:line="240" w:lineRule="auto"/>
        <w:jc w:val="both"/>
        <w:rPr>
          <w:rFonts w:ascii="Montserrat" w:hAnsi="Montserrat" w:cs="Arial"/>
          <w:sz w:val="20"/>
          <w:szCs w:val="20"/>
          <w:lang w:eastAsia="en-US"/>
        </w:rPr>
      </w:pPr>
      <w:r w:rsidRPr="00752126">
        <w:rPr>
          <w:rFonts w:ascii="Montserrat" w:hAnsi="Montserrat" w:cs="Arial"/>
          <w:sz w:val="20"/>
          <w:szCs w:val="20"/>
          <w:lang w:eastAsia="en-US"/>
        </w:rPr>
        <w:t xml:space="preserve"> </w:t>
      </w:r>
      <w:r w:rsidR="003410AC" w:rsidRPr="00752126">
        <w:rPr>
          <w:rFonts w:ascii="Montserrat" w:hAnsi="Montserrat" w:cs="Arial"/>
          <w:sz w:val="20"/>
          <w:szCs w:val="20"/>
          <w:lang w:eastAsia="en-US"/>
        </w:rPr>
        <w:t xml:space="preserve">Pirkimo objektas </w:t>
      </w:r>
      <w:r w:rsidR="00434E8E" w:rsidRPr="00752126">
        <w:rPr>
          <w:rFonts w:ascii="Montserrat" w:hAnsi="Montserrat" w:cs="Arial"/>
          <w:sz w:val="20"/>
          <w:szCs w:val="20"/>
          <w:lang w:eastAsia="en-US"/>
        </w:rPr>
        <w:t>į pirkimo dalis neskaidomas.</w:t>
      </w:r>
      <w:r w:rsidR="009A339C" w:rsidRPr="00752126">
        <w:rPr>
          <w:rFonts w:ascii="Montserrat" w:hAnsi="Montserrat"/>
          <w:color w:val="000000"/>
          <w:sz w:val="20"/>
          <w:szCs w:val="20"/>
          <w:shd w:val="clear" w:color="auto" w:fill="FFFFFF"/>
        </w:rPr>
        <w:t xml:space="preserve"> </w:t>
      </w:r>
      <w:r w:rsidR="009A339C" w:rsidRPr="00752126">
        <w:rPr>
          <w:rFonts w:ascii="Montserrat" w:hAnsi="Montserrat" w:cs="Arial"/>
          <w:sz w:val="20"/>
          <w:szCs w:val="20"/>
          <w:lang w:eastAsia="en-US"/>
        </w:rPr>
        <w:t xml:space="preserve">Tiekėjai privalo siūlyti visą pirkimo </w:t>
      </w:r>
    </w:p>
    <w:p w14:paraId="54EE2A76" w14:textId="38F55EC1" w:rsidR="009C6292" w:rsidRPr="00752126" w:rsidRDefault="009A339C" w:rsidP="00752126">
      <w:pPr>
        <w:spacing w:after="0" w:line="240" w:lineRule="auto"/>
        <w:jc w:val="both"/>
        <w:rPr>
          <w:rFonts w:ascii="Montserrat" w:hAnsi="Montserrat" w:cs="Arial"/>
          <w:sz w:val="20"/>
          <w:szCs w:val="20"/>
          <w:lang w:eastAsia="en-US"/>
        </w:rPr>
      </w:pPr>
      <w:r w:rsidRPr="00752126">
        <w:rPr>
          <w:rFonts w:ascii="Montserrat" w:hAnsi="Montserrat" w:cs="Arial"/>
          <w:sz w:val="20"/>
          <w:szCs w:val="20"/>
          <w:lang w:eastAsia="en-US"/>
        </w:rPr>
        <w:t>objekto kiekį (apimtį). Pirkimo objektas nėra skaidomas į dalis, kadangi, išskaidžius jį į atskiras dalis, kiltų sunkumų koordinuojant daugiau nei vieno tiekėjo bendrus veiksmus, iškiltų grėsmė skirtingų tiekėjų rezultato vientisumui. </w:t>
      </w:r>
    </w:p>
    <w:p w14:paraId="32BD2985" w14:textId="77777777" w:rsidR="008E3745" w:rsidRPr="008E3745" w:rsidRDefault="00752126" w:rsidP="00752126">
      <w:pPr>
        <w:pStyle w:val="ListParagraph"/>
        <w:numPr>
          <w:ilvl w:val="0"/>
          <w:numId w:val="1"/>
        </w:numPr>
        <w:spacing w:after="0" w:line="240" w:lineRule="auto"/>
        <w:jc w:val="both"/>
        <w:rPr>
          <w:rStyle w:val="normaltextrun"/>
          <w:rFonts w:ascii="Montserrat" w:hAnsi="Montserrat" w:cs="Arial"/>
          <w:i/>
          <w:sz w:val="20"/>
          <w:szCs w:val="20"/>
          <w:lang w:val="en-US" w:eastAsia="en-US"/>
        </w:rPr>
      </w:pPr>
      <w:r>
        <w:rPr>
          <w:rStyle w:val="normaltextrun"/>
          <w:rFonts w:ascii="Montserrat" w:hAnsi="Montserrat"/>
          <w:color w:val="000000"/>
          <w:sz w:val="20"/>
          <w:szCs w:val="20"/>
          <w:shd w:val="clear" w:color="auto" w:fill="FFFFFF"/>
        </w:rPr>
        <w:t xml:space="preserve">Šiuo pirkimu nėra perkami statinio statybos darbai su statinio </w:t>
      </w:r>
      <w:r w:rsidRPr="008E3745">
        <w:rPr>
          <w:rStyle w:val="normaltextrun"/>
          <w:rFonts w:ascii="Montserrat" w:hAnsi="Montserrat"/>
          <w:color w:val="000000"/>
          <w:sz w:val="20"/>
          <w:szCs w:val="20"/>
          <w:shd w:val="clear" w:color="auto" w:fill="FFFFFF"/>
        </w:rPr>
        <w:t xml:space="preserve">projektavimo paslaugomis, </w:t>
      </w:r>
    </w:p>
    <w:p w14:paraId="4BF2A266" w14:textId="2F1AD07D" w:rsidR="00752126" w:rsidRPr="008E3745" w:rsidRDefault="00752126" w:rsidP="008E3745">
      <w:pPr>
        <w:spacing w:after="0" w:line="240" w:lineRule="auto"/>
        <w:jc w:val="both"/>
        <w:rPr>
          <w:rStyle w:val="eop"/>
          <w:rFonts w:ascii="Montserrat" w:hAnsi="Montserrat" w:cs="Arial"/>
          <w:i/>
          <w:sz w:val="20"/>
          <w:szCs w:val="20"/>
          <w:lang w:val="en-US" w:eastAsia="en-US"/>
        </w:rPr>
      </w:pPr>
      <w:r w:rsidRPr="008E3745">
        <w:rPr>
          <w:rStyle w:val="normaltextrun"/>
          <w:rFonts w:ascii="Montserrat" w:hAnsi="Montserrat"/>
          <w:color w:val="000000"/>
          <w:sz w:val="20"/>
          <w:szCs w:val="20"/>
          <w:shd w:val="clear" w:color="auto" w:fill="FFFFFF"/>
        </w:rPr>
        <w:t>todėl jam netaikomi sprendimo dėl statinio statybos darbų ir statinio projektavimo paslaugų pirkimo objekto neskaidymo į dalis pagrindimo reikalavimai.</w:t>
      </w:r>
      <w:r w:rsidRPr="008E3745">
        <w:rPr>
          <w:rStyle w:val="eop"/>
          <w:rFonts w:ascii="Montserrat" w:hAnsi="Montserrat"/>
          <w:color w:val="000000"/>
          <w:sz w:val="20"/>
          <w:szCs w:val="20"/>
          <w:bdr w:val="none" w:sz="0" w:space="0" w:color="auto" w:frame="1"/>
          <w:shd w:val="clear" w:color="auto" w:fill="C6C6C6"/>
        </w:rPr>
        <w:t> </w:t>
      </w:r>
    </w:p>
    <w:p w14:paraId="2D0C0531" w14:textId="77777777" w:rsidR="00752126" w:rsidRPr="00752126" w:rsidRDefault="00752126" w:rsidP="00752126">
      <w:pPr>
        <w:spacing w:after="0" w:line="240" w:lineRule="auto"/>
        <w:jc w:val="both"/>
        <w:rPr>
          <w:rFonts w:ascii="Montserrat" w:hAnsi="Montserrat" w:cs="Arial"/>
          <w:i/>
          <w:sz w:val="20"/>
          <w:szCs w:val="20"/>
          <w:lang w:val="en-US"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2DB54764" w14:textId="77777777" w:rsidR="008E3745" w:rsidRDefault="00F41556" w:rsidP="00832A4D">
      <w:pPr>
        <w:pStyle w:val="ListParagraph"/>
        <w:numPr>
          <w:ilvl w:val="0"/>
          <w:numId w:val="1"/>
        </w:numPr>
        <w:tabs>
          <w:tab w:val="left" w:pos="993"/>
        </w:tabs>
        <w:spacing w:after="0"/>
        <w:jc w:val="both"/>
        <w:rPr>
          <w:rFonts w:ascii="Montserrat" w:hAnsi="Montserrat" w:cs="Arial"/>
          <w:sz w:val="20"/>
          <w:szCs w:val="20"/>
          <w:lang w:eastAsia="en-US"/>
        </w:rPr>
      </w:pPr>
      <w:r w:rsidRPr="008E3745">
        <w:rPr>
          <w:rFonts w:ascii="Montserrat" w:hAnsi="Montserrat" w:cs="Arial"/>
          <w:sz w:val="20"/>
          <w:szCs w:val="20"/>
          <w:lang w:eastAsia="en-US"/>
        </w:rPr>
        <w:t>Pirkimo objekto savybės apibūdintos techninėje specifikacijoje (pirkimo sąlygų 1</w:t>
      </w:r>
      <w:r w:rsidR="008E3745">
        <w:rPr>
          <w:rFonts w:ascii="Montserrat" w:hAnsi="Montserrat" w:cs="Arial"/>
          <w:sz w:val="20"/>
          <w:szCs w:val="20"/>
          <w:lang w:eastAsia="en-US"/>
        </w:rPr>
        <w:t xml:space="preserve"> </w:t>
      </w:r>
      <w:r w:rsidRPr="008E3745">
        <w:rPr>
          <w:rFonts w:ascii="Montserrat" w:hAnsi="Montserrat" w:cs="Arial"/>
          <w:sz w:val="20"/>
          <w:szCs w:val="20"/>
          <w:lang w:eastAsia="en-US"/>
        </w:rPr>
        <w:t>pried</w:t>
      </w:r>
      <w:r w:rsidR="008E3745">
        <w:rPr>
          <w:rFonts w:ascii="Montserrat" w:hAnsi="Montserrat" w:cs="Arial"/>
          <w:sz w:val="20"/>
          <w:szCs w:val="20"/>
          <w:lang w:eastAsia="en-US"/>
        </w:rPr>
        <w:t>as</w:t>
      </w:r>
      <w:r w:rsidRPr="008E3745">
        <w:rPr>
          <w:rFonts w:ascii="Montserrat" w:hAnsi="Montserrat" w:cs="Arial"/>
          <w:sz w:val="20"/>
          <w:szCs w:val="20"/>
          <w:lang w:eastAsia="en-US"/>
        </w:rPr>
        <w:t xml:space="preserve">). </w:t>
      </w:r>
    </w:p>
    <w:p w14:paraId="0C10C25B" w14:textId="06D8294E" w:rsidR="00B428DE" w:rsidRPr="008E3745" w:rsidRDefault="00F41556" w:rsidP="008E3745">
      <w:pPr>
        <w:tabs>
          <w:tab w:val="left" w:pos="993"/>
        </w:tabs>
        <w:spacing w:after="0"/>
        <w:jc w:val="both"/>
        <w:rPr>
          <w:rFonts w:ascii="Montserrat" w:hAnsi="Montserrat" w:cs="Arial"/>
          <w:sz w:val="20"/>
          <w:szCs w:val="20"/>
          <w:lang w:eastAsia="en-US"/>
        </w:rPr>
      </w:pPr>
      <w:r w:rsidRPr="008E3745">
        <w:rPr>
          <w:rFonts w:ascii="Montserrat" w:hAnsi="Montserrat" w:cs="Arial"/>
          <w:sz w:val="20"/>
          <w:szCs w:val="20"/>
          <w:lang w:eastAsia="en-US"/>
        </w:rPr>
        <w:t>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9E4D335" w14:textId="77777777" w:rsidR="008E3745" w:rsidRPr="00DE1E20" w:rsidRDefault="008E3745" w:rsidP="00F631AA">
      <w:pPr>
        <w:spacing w:line="240" w:lineRule="auto"/>
        <w:jc w:val="center"/>
        <w:rPr>
          <w:rFonts w:ascii="Montserrat" w:hAnsi="Montserrat" w:cs="Arial"/>
          <w:b/>
          <w:bCs/>
          <w:sz w:val="20"/>
          <w:szCs w:val="20"/>
          <w:lang w:eastAsia="en-US"/>
        </w:rPr>
      </w:pPr>
    </w:p>
    <w:p w14:paraId="078E7479" w14:textId="77777777" w:rsidR="00C22705" w:rsidRDefault="00C22705" w:rsidP="006F7460">
      <w:pPr>
        <w:pStyle w:val="ListParagraph"/>
        <w:numPr>
          <w:ilvl w:val="0"/>
          <w:numId w:val="1"/>
        </w:numPr>
        <w:spacing w:after="0"/>
        <w:jc w:val="both"/>
        <w:rPr>
          <w:rFonts w:ascii="Montserrat" w:hAnsi="Montserrat" w:cs="Arial"/>
          <w:sz w:val="20"/>
          <w:szCs w:val="20"/>
          <w:lang w:eastAsia="en-US"/>
        </w:rPr>
      </w:pPr>
      <w:r w:rsidRPr="00C22705">
        <w:rPr>
          <w:rFonts w:ascii="Montserrat" w:hAnsi="Montserrat" w:cs="Arial"/>
          <w:sz w:val="20"/>
          <w:szCs w:val="20"/>
          <w:lang w:eastAsia="en-US"/>
        </w:rPr>
        <w:lastRenderedPageBreak/>
        <w:t xml:space="preserve">Perkančioji organizacija nėra Lietuvos Respublikos viešojo administravimo įstatyme </w:t>
      </w:r>
    </w:p>
    <w:p w14:paraId="1D7AE655" w14:textId="77777777" w:rsidR="00681582" w:rsidRDefault="00C22705" w:rsidP="00681582">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bookmarkEnd w:id="3"/>
    </w:p>
    <w:p w14:paraId="1F16ED8D" w14:textId="77777777" w:rsidR="0073507C" w:rsidRDefault="00D53877" w:rsidP="006F7460">
      <w:pPr>
        <w:pStyle w:val="ListParagraph"/>
        <w:numPr>
          <w:ilvl w:val="0"/>
          <w:numId w:val="1"/>
        </w:numPr>
        <w:tabs>
          <w:tab w:val="left" w:pos="851"/>
        </w:tabs>
        <w:spacing w:after="0" w:line="240" w:lineRule="auto"/>
        <w:jc w:val="both"/>
        <w:rPr>
          <w:rFonts w:ascii="Montserrat" w:hAnsi="Montserrat" w:cs="Arial"/>
          <w:sz w:val="20"/>
          <w:szCs w:val="20"/>
          <w:lang w:eastAsia="en-US"/>
        </w:rPr>
      </w:pPr>
      <w:r w:rsidRPr="00D53877">
        <w:rPr>
          <w:rFonts w:ascii="Montserrat" w:hAnsi="Montserrat" w:cs="Arial"/>
          <w:sz w:val="20"/>
          <w:szCs w:val="20"/>
          <w:lang w:eastAsia="en-US"/>
        </w:rPr>
        <w:t>Šiame pirkime taikomi aplinkos apsaugos kriterijai (žaliųjų pirkimų reikalavimai).</w:t>
      </w:r>
      <w:r w:rsidR="0073507C">
        <w:rPr>
          <w:rFonts w:ascii="Montserrat" w:hAnsi="Montserrat" w:cs="Arial"/>
          <w:sz w:val="20"/>
          <w:szCs w:val="20"/>
          <w:lang w:eastAsia="en-US"/>
        </w:rPr>
        <w:t xml:space="preserve"> </w:t>
      </w:r>
    </w:p>
    <w:p w14:paraId="7B24CDE4" w14:textId="2FF4A820" w:rsidR="00D53877" w:rsidRPr="00570498" w:rsidRDefault="00D53877" w:rsidP="00570498">
      <w:pPr>
        <w:tabs>
          <w:tab w:val="left" w:pos="851"/>
        </w:tabs>
        <w:spacing w:after="0"/>
        <w:rPr>
          <w:rFonts w:ascii="Montserrat" w:hAnsi="Montserrat" w:cs="Arial"/>
          <w:sz w:val="20"/>
        </w:rPr>
      </w:pPr>
      <w:r w:rsidRPr="0073507C">
        <w:rPr>
          <w:rFonts w:ascii="Montserrat" w:hAnsi="Montserrat" w:cs="Arial"/>
          <w:sz w:val="20"/>
          <w:szCs w:val="20"/>
          <w:lang w:eastAsia="en-US"/>
        </w:rPr>
        <w:t xml:space="preserve">Aplinkos apsaugos kriterijai nustatyti pagal Lietuvos Respublikos aplinkos ministro 2022 m. gruodžio 13 d. įsakymu Nr. D1-401 patvirtintą „Aplinkos apsaugos kriterijų taikymo, vykdant žaliuosius pirkimus, tvarkos aprašo“ (aktuali redakcija) </w:t>
      </w:r>
      <w:r w:rsidR="00570498" w:rsidRPr="00570498">
        <w:rPr>
          <w:rFonts w:ascii="Montserrat" w:hAnsi="Montserrat" w:cs="Arial"/>
          <w:sz w:val="20"/>
        </w:rPr>
        <w:t xml:space="preserve">4.4.3 papunktį, t.y.: perkama tik nematerialaus pobūdžio (intelektinė) ar kitokia paslauga, nesusijusi su materialaus objekto sukūrimu, kurios teikimo metu nėra numatomas reikšmingas neigiamas poveikis aplinkai, nesukuriamas taršos šaltinis ir negeneruojamos atliekos. </w:t>
      </w:r>
    </w:p>
    <w:p w14:paraId="7D905DA6" w14:textId="1B9746CE" w:rsidR="00E74C19" w:rsidRDefault="00E74C19" w:rsidP="00570498">
      <w:pPr>
        <w:pStyle w:val="ListParagraph"/>
        <w:numPr>
          <w:ilvl w:val="0"/>
          <w:numId w:val="1"/>
        </w:numPr>
        <w:tabs>
          <w:tab w:val="left" w:pos="851"/>
        </w:tabs>
        <w:spacing w:after="0" w:line="240" w:lineRule="auto"/>
        <w:ind w:left="0" w:firstLine="567"/>
        <w:jc w:val="both"/>
        <w:rPr>
          <w:rFonts w:ascii="Montserrat" w:hAnsi="Montserrat" w:cs="Arial"/>
          <w:sz w:val="20"/>
          <w:szCs w:val="20"/>
          <w:lang w:eastAsia="en-US"/>
        </w:rPr>
      </w:pPr>
      <w:r w:rsidRPr="00D53877">
        <w:rPr>
          <w:rFonts w:ascii="Montserrat" w:hAnsi="Montserrat" w:cs="Arial"/>
          <w:sz w:val="20"/>
          <w:szCs w:val="20"/>
          <w:lang w:eastAsia="en-US"/>
        </w:rPr>
        <w:t>Šis pirkimas nėra rezervuotas pagal Viešųjų pirkimų įstatymo 23 ir 24 straipsnių nuostatas.</w:t>
      </w:r>
    </w:p>
    <w:p w14:paraId="3C92C1D7" w14:textId="77777777" w:rsidR="0073507C" w:rsidRPr="0073507C" w:rsidRDefault="0073507C" w:rsidP="0073507C">
      <w:pPr>
        <w:tabs>
          <w:tab w:val="left" w:pos="851"/>
        </w:tabs>
        <w:spacing w:line="240" w:lineRule="auto"/>
        <w:jc w:val="both"/>
        <w:rPr>
          <w:rFonts w:ascii="Montserrat" w:hAnsi="Montserrat" w:cs="Arial"/>
          <w:sz w:val="20"/>
          <w:szCs w:val="20"/>
          <w:lang w:eastAsia="en-US"/>
        </w:rPr>
      </w:pPr>
    </w:p>
    <w:p w14:paraId="4AE1C6F1" w14:textId="61410D2A" w:rsidR="00AB1877" w:rsidRPr="000562F1" w:rsidRDefault="00AB1877" w:rsidP="00F631AA">
      <w:pPr>
        <w:spacing w:after="0" w:line="240" w:lineRule="auto"/>
        <w:jc w:val="center"/>
        <w:rPr>
          <w:rFonts w:ascii="Montserrat" w:eastAsia="Calibri" w:hAnsi="Montserrat" w:cs="Arial"/>
          <w:b/>
          <w:sz w:val="20"/>
          <w:szCs w:val="20"/>
        </w:rPr>
      </w:pPr>
      <w:r w:rsidRPr="000562F1">
        <w:rPr>
          <w:rFonts w:ascii="Montserrat" w:eastAsia="Calibri" w:hAnsi="Montserrat" w:cs="Arial"/>
          <w:b/>
          <w:sz w:val="20"/>
          <w:szCs w:val="20"/>
        </w:rPr>
        <w:t xml:space="preserve">Informacija, ar </w:t>
      </w:r>
      <w:r w:rsidR="006B5A32" w:rsidRPr="000562F1">
        <w:rPr>
          <w:rFonts w:ascii="Montserrat" w:eastAsia="Calibri" w:hAnsi="Montserrat" w:cs="Arial"/>
          <w:b/>
          <w:sz w:val="20"/>
          <w:szCs w:val="20"/>
        </w:rPr>
        <w:t>p</w:t>
      </w:r>
      <w:r w:rsidRPr="000562F1">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0562F1" w:rsidRDefault="00E53DA8" w:rsidP="00F631AA">
      <w:pPr>
        <w:spacing w:after="0" w:line="240" w:lineRule="auto"/>
        <w:jc w:val="center"/>
        <w:rPr>
          <w:rFonts w:ascii="Montserrat" w:hAnsi="Montserrat" w:cs="Arial"/>
          <w:sz w:val="20"/>
          <w:szCs w:val="20"/>
        </w:rPr>
      </w:pPr>
    </w:p>
    <w:p w14:paraId="70F5A9F0" w14:textId="4FF4FA5A" w:rsidR="00A96F47" w:rsidRPr="000562F1" w:rsidRDefault="00AB1877" w:rsidP="006F7460">
      <w:pPr>
        <w:pStyle w:val="ListParagraph"/>
        <w:numPr>
          <w:ilvl w:val="0"/>
          <w:numId w:val="1"/>
        </w:numPr>
        <w:tabs>
          <w:tab w:val="left" w:pos="851"/>
        </w:tabs>
        <w:spacing w:after="0" w:line="240" w:lineRule="auto"/>
        <w:ind w:left="0" w:firstLine="567"/>
        <w:jc w:val="both"/>
        <w:rPr>
          <w:rFonts w:ascii="Montserrat" w:eastAsia="Calibri" w:hAnsi="Montserrat" w:cs="Arial"/>
          <w:sz w:val="20"/>
          <w:szCs w:val="20"/>
        </w:rPr>
      </w:pPr>
      <w:r w:rsidRPr="000562F1">
        <w:rPr>
          <w:rFonts w:ascii="Montserrat" w:eastAsia="Calibri" w:hAnsi="Montserrat" w:cs="Arial"/>
          <w:sz w:val="20"/>
          <w:szCs w:val="20"/>
        </w:rPr>
        <w:t xml:space="preserve">Perkančioji organizacija neleidžia pateikti alternatyvių pasiūlymų. </w:t>
      </w:r>
      <w:r w:rsidR="00A45069" w:rsidRPr="000562F1">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0562F1">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3CACED8F" w14:textId="7B2E28DB" w:rsidR="00034474" w:rsidRDefault="008B65E5" w:rsidP="00F631AA">
      <w:pPr>
        <w:pStyle w:val="ListParagraph"/>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Default="006170B0" w:rsidP="006F7460">
      <w:pPr>
        <w:pStyle w:val="ListParagraph"/>
        <w:numPr>
          <w:ilvl w:val="0"/>
          <w:numId w:val="1"/>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6F7460">
      <w:pPr>
        <w:pStyle w:val="ListParagraph"/>
        <w:numPr>
          <w:ilvl w:val="0"/>
          <w:numId w:val="1"/>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6F7460">
      <w:pPr>
        <w:pStyle w:val="ListParagraph"/>
        <w:numPr>
          <w:ilvl w:val="0"/>
          <w:numId w:val="1"/>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5193A37D"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2</w:t>
      </w:r>
      <w:r w:rsidR="00F5702F">
        <w:rPr>
          <w:rFonts w:ascii="Montserrat" w:hAnsi="Montserrat" w:cstheme="minorHAnsi"/>
          <w:iCs/>
          <w:sz w:val="20"/>
          <w:szCs w:val="20"/>
        </w:rPr>
        <w:t>4</w:t>
      </w:r>
      <w:r>
        <w:rPr>
          <w:rFonts w:ascii="Montserrat" w:hAnsi="Montserrat" w:cstheme="minorHAnsi"/>
          <w:iCs/>
          <w:sz w:val="20"/>
          <w:szCs w:val="20"/>
        </w:rPr>
        <w:t xml:space="preserve">.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2C54A364"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F5702F">
        <w:rPr>
          <w:rFonts w:ascii="Montserrat" w:hAnsi="Montserrat" w:cstheme="minorHAnsi"/>
          <w:iCs/>
          <w:sz w:val="20"/>
          <w:szCs w:val="20"/>
        </w:rPr>
        <w:t>4</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7C26CEA7"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F5702F">
        <w:rPr>
          <w:rFonts w:ascii="Montserrat" w:hAnsi="Montserrat" w:cstheme="minorHAnsi"/>
          <w:iCs/>
          <w:sz w:val="20"/>
          <w:szCs w:val="20"/>
        </w:rPr>
        <w:t>4</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1E814A49" w:rsidR="001D15E1" w:rsidRPr="00872DAC" w:rsidRDefault="008B5243" w:rsidP="00872DAC">
      <w:pPr>
        <w:pStyle w:val="ListParagraph"/>
        <w:numPr>
          <w:ilvl w:val="0"/>
          <w:numId w:val="41"/>
        </w:numPr>
        <w:tabs>
          <w:tab w:val="left" w:pos="993"/>
        </w:tabs>
        <w:spacing w:after="0" w:line="240" w:lineRule="auto"/>
        <w:jc w:val="both"/>
        <w:rPr>
          <w:rFonts w:ascii="Montserrat" w:hAnsi="Montserrat" w:cstheme="minorHAnsi"/>
          <w:iCs/>
          <w:sz w:val="20"/>
          <w:szCs w:val="20"/>
        </w:rPr>
      </w:pPr>
      <w:r w:rsidRPr="00872DAC">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872DAC">
      <w:pPr>
        <w:pStyle w:val="ListParagraph"/>
        <w:numPr>
          <w:ilvl w:val="0"/>
          <w:numId w:val="4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5073A8BA"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lastRenderedPageBreak/>
        <w:t xml:space="preserve">             </w:t>
      </w:r>
      <w:r w:rsidR="00D06885">
        <w:rPr>
          <w:rFonts w:ascii="Montserrat" w:hAnsi="Montserrat" w:cstheme="minorHAnsi"/>
          <w:iCs/>
          <w:sz w:val="20"/>
          <w:szCs w:val="20"/>
        </w:rPr>
        <w:t>2</w:t>
      </w:r>
      <w:r w:rsidR="00872DAC">
        <w:rPr>
          <w:rFonts w:ascii="Montserrat" w:hAnsi="Montserrat" w:cstheme="minorHAnsi"/>
          <w:iCs/>
          <w:sz w:val="20"/>
          <w:szCs w:val="20"/>
        </w:rPr>
        <w:t>6</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6B70DC97"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872DAC">
        <w:rPr>
          <w:rFonts w:ascii="Montserrat" w:hAnsi="Montserrat" w:cstheme="minorHAnsi"/>
          <w:iCs/>
          <w:sz w:val="20"/>
          <w:szCs w:val="20"/>
        </w:rPr>
        <w:t>6</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0E2C8F6B"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872DAC">
        <w:rPr>
          <w:rFonts w:ascii="Montserrat" w:hAnsi="Montserrat" w:cstheme="minorHAnsi"/>
          <w:iCs/>
          <w:sz w:val="20"/>
          <w:szCs w:val="20"/>
        </w:rPr>
        <w:t>6</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7368B3D1"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872DAC">
        <w:rPr>
          <w:rFonts w:ascii="Montserrat" w:hAnsi="Montserrat" w:cstheme="minorHAnsi"/>
          <w:iCs/>
          <w:sz w:val="20"/>
          <w:szCs w:val="20"/>
        </w:rPr>
        <w:t>6</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872DAC">
      <w:pPr>
        <w:pStyle w:val="ListParagraph"/>
        <w:numPr>
          <w:ilvl w:val="0"/>
          <w:numId w:val="4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Default="007102D8" w:rsidP="00872DAC">
      <w:pPr>
        <w:pStyle w:val="ListParagraph"/>
        <w:numPr>
          <w:ilvl w:val="0"/>
          <w:numId w:val="4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017A1DC8"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872DAC">
        <w:rPr>
          <w:rFonts w:ascii="Montserrat" w:hAnsi="Montserrat" w:cstheme="minorHAnsi"/>
          <w:iCs/>
          <w:sz w:val="20"/>
          <w:szCs w:val="20"/>
        </w:rPr>
        <w:t>8</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4158D70D"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872DAC">
        <w:rPr>
          <w:rFonts w:ascii="Montserrat" w:hAnsi="Montserrat" w:cstheme="minorHAnsi"/>
          <w:iCs/>
          <w:sz w:val="20"/>
          <w:szCs w:val="20"/>
        </w:rPr>
        <w:t>8</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1" w:history="1">
        <w:r w:rsidR="003B71B9" w:rsidRPr="00032DBC">
          <w:rPr>
            <w:rStyle w:val="Hyperlink"/>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71DE7E9E"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872DAC">
        <w:rPr>
          <w:rFonts w:ascii="Montserrat" w:hAnsi="Montserrat" w:cstheme="minorHAnsi"/>
          <w:iCs/>
          <w:sz w:val="20"/>
          <w:szCs w:val="20"/>
        </w:rPr>
        <w:t>8</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2" w:history="1">
        <w:r w:rsidRPr="00032DBC">
          <w:rPr>
            <w:rStyle w:val="Hyperlink"/>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1454BE49"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872DAC">
        <w:rPr>
          <w:rFonts w:ascii="Montserrat" w:hAnsi="Montserrat" w:cstheme="minorHAnsi"/>
          <w:iCs/>
          <w:sz w:val="20"/>
          <w:szCs w:val="20"/>
        </w:rPr>
        <w:t>8</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3C887BCB"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872DAC">
        <w:rPr>
          <w:rFonts w:ascii="Montserrat" w:hAnsi="Montserrat" w:cstheme="minorHAnsi"/>
          <w:iCs/>
          <w:sz w:val="20"/>
          <w:szCs w:val="20"/>
        </w:rPr>
        <w:t>8</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872DAC">
      <w:pPr>
        <w:pStyle w:val="ListParagraph"/>
        <w:numPr>
          <w:ilvl w:val="0"/>
          <w:numId w:val="4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rsidP="00872DAC">
      <w:pPr>
        <w:pStyle w:val="ListParagraph"/>
        <w:numPr>
          <w:ilvl w:val="0"/>
          <w:numId w:val="41"/>
        </w:numPr>
        <w:spacing w:after="0" w:line="240" w:lineRule="auto"/>
        <w:ind w:left="0" w:firstLine="360"/>
        <w:jc w:val="both"/>
        <w:rPr>
          <w:rFonts w:ascii="Montserrat" w:hAnsi="Montserrat" w:cstheme="minorHAnsi"/>
          <w:iCs/>
          <w:sz w:val="20"/>
          <w:szCs w:val="20"/>
        </w:rPr>
      </w:pPr>
      <w:r w:rsidRPr="0055649A">
        <w:rPr>
          <w:rFonts w:ascii="Montserrat" w:hAnsi="Montserrat" w:cstheme="minorHAnsi"/>
          <w:iCs/>
          <w:sz w:val="20"/>
          <w:szCs w:val="20"/>
        </w:rPr>
        <w:t xml:space="preserve">Prieš nustatydama laimėjusį pasiūlymą, perkančioji organizacija reikalaus, kad </w:t>
      </w:r>
      <w:r w:rsidRPr="00BC5B53">
        <w:rPr>
          <w:rFonts w:ascii="Montserrat" w:hAnsi="Montserrat" w:cstheme="minorHAnsi"/>
          <w:iCs/>
          <w:sz w:val="20"/>
          <w:szCs w:val="20"/>
        </w:rPr>
        <w:t>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BC5B53" w:rsidRDefault="00DD23E2" w:rsidP="00872DAC">
      <w:pPr>
        <w:pStyle w:val="ListParagraph"/>
        <w:numPr>
          <w:ilvl w:val="0"/>
          <w:numId w:val="4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5B242F0" w:rsidR="009B33F1" w:rsidRPr="00F4435A" w:rsidRDefault="009B33F1" w:rsidP="00F4435A">
      <w:pPr>
        <w:pStyle w:val="ListParagraph"/>
        <w:numPr>
          <w:ilvl w:val="1"/>
          <w:numId w:val="51"/>
        </w:numPr>
        <w:spacing w:line="240" w:lineRule="auto"/>
        <w:rPr>
          <w:rFonts w:ascii="Montserrat" w:hAnsi="Montserrat" w:cstheme="minorHAnsi"/>
          <w:iCs/>
          <w:sz w:val="20"/>
          <w:szCs w:val="20"/>
        </w:rPr>
      </w:pPr>
      <w:r w:rsidRPr="00F4435A">
        <w:rPr>
          <w:rFonts w:ascii="Montserrat" w:hAnsi="Montserrat" w:cstheme="minorHAnsi"/>
          <w:iCs/>
          <w:sz w:val="20"/>
          <w:szCs w:val="20"/>
        </w:rPr>
        <w:t>priesaikos deklaracija;</w:t>
      </w:r>
    </w:p>
    <w:p w14:paraId="107C9F54" w14:textId="276246C0" w:rsidR="006E36FA" w:rsidRPr="00F4435A" w:rsidRDefault="006E36FA" w:rsidP="00F4435A">
      <w:pPr>
        <w:pStyle w:val="ListParagraph"/>
        <w:numPr>
          <w:ilvl w:val="1"/>
          <w:numId w:val="51"/>
        </w:numPr>
        <w:spacing w:after="0" w:line="240" w:lineRule="auto"/>
        <w:rPr>
          <w:rFonts w:ascii="Montserrat" w:hAnsi="Montserrat" w:cstheme="minorHAnsi"/>
          <w:iCs/>
          <w:sz w:val="20"/>
          <w:szCs w:val="20"/>
        </w:rPr>
      </w:pPr>
      <w:r w:rsidRPr="00F4435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F4435A">
      <w:pPr>
        <w:pStyle w:val="ListParagraph"/>
        <w:numPr>
          <w:ilvl w:val="0"/>
          <w:numId w:val="5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F4435A">
      <w:pPr>
        <w:pStyle w:val="ListParagraph"/>
        <w:numPr>
          <w:ilvl w:val="1"/>
          <w:numId w:val="5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F4435A">
      <w:pPr>
        <w:pStyle w:val="ListParagraph"/>
        <w:numPr>
          <w:ilvl w:val="1"/>
          <w:numId w:val="5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rsidP="00F4435A">
      <w:pPr>
        <w:pStyle w:val="ListParagraph"/>
        <w:numPr>
          <w:ilvl w:val="1"/>
          <w:numId w:val="5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 xml:space="preserve">.1 papunkčio nuostatas. Tiekėjas šiuo </w:t>
      </w:r>
      <w:r w:rsidRPr="00A61B4B">
        <w:rPr>
          <w:rFonts w:ascii="Montserrat" w:hAnsi="Montserrat" w:cstheme="minorHAnsi"/>
          <w:iCs/>
          <w:sz w:val="20"/>
          <w:szCs w:val="20"/>
        </w:rPr>
        <w:lastRenderedPageBreak/>
        <w:t>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F4435A">
      <w:pPr>
        <w:pStyle w:val="ListParagraph"/>
        <w:numPr>
          <w:ilvl w:val="0"/>
          <w:numId w:val="5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F4435A">
      <w:pPr>
        <w:pStyle w:val="ListParagraph"/>
        <w:numPr>
          <w:ilvl w:val="1"/>
          <w:numId w:val="5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752DAEDE"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872DAC">
        <w:rPr>
          <w:rFonts w:ascii="Montserrat" w:hAnsi="Montserrat" w:cstheme="minorHAnsi"/>
          <w:iCs/>
          <w:sz w:val="20"/>
          <w:szCs w:val="20"/>
        </w:rPr>
        <w:t>3</w:t>
      </w:r>
      <w:r w:rsidR="00944882" w:rsidRPr="00944882">
        <w:rPr>
          <w:rFonts w:ascii="Montserrat" w:hAnsi="Montserrat" w:cstheme="minorHAnsi"/>
          <w:iCs/>
          <w:sz w:val="20"/>
          <w:szCs w:val="20"/>
        </w:rPr>
        <w:t>.1.</w:t>
      </w:r>
      <w:r w:rsidR="00CD06F5">
        <w:rPr>
          <w:rFonts w:ascii="Montserrat" w:hAnsi="Montserrat" w:cstheme="minorHAnsi"/>
          <w:iCs/>
          <w:sz w:val="20"/>
          <w:szCs w:val="20"/>
        </w:rPr>
        <w:t>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64E954A1"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872DAC">
        <w:rPr>
          <w:rFonts w:ascii="Montserrat" w:hAnsi="Montserrat" w:cstheme="minorHAnsi"/>
          <w:iCs/>
          <w:sz w:val="20"/>
          <w:szCs w:val="20"/>
        </w:rPr>
        <w:t>3</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40572B3"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872DAC">
        <w:rPr>
          <w:rFonts w:ascii="Montserrat" w:hAnsi="Montserrat" w:cstheme="minorHAnsi"/>
          <w:iCs/>
          <w:sz w:val="20"/>
          <w:szCs w:val="20"/>
        </w:rPr>
        <w:t>3</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7610D751"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w:t>
      </w:r>
      <w:r w:rsidR="00B324DE">
        <w:rPr>
          <w:rFonts w:ascii="Montserrat" w:hAnsi="Montserrat" w:cstheme="minorHAnsi"/>
          <w:iCs/>
          <w:sz w:val="20"/>
          <w:szCs w:val="20"/>
        </w:rPr>
        <w:t>3</w:t>
      </w:r>
      <w:r>
        <w:rPr>
          <w:rFonts w:ascii="Montserrat" w:hAnsi="Montserrat" w:cstheme="minorHAnsi"/>
          <w:iCs/>
          <w:sz w:val="20"/>
          <w:szCs w:val="20"/>
        </w:rPr>
        <w:t xml:space="preserve">.2. </w:t>
      </w:r>
      <w:r w:rsidR="00C978CC" w:rsidRPr="00C978CC">
        <w:rPr>
          <w:rFonts w:ascii="Montserrat" w:hAnsi="Montserrat" w:cstheme="minorHAnsi"/>
          <w:iCs/>
          <w:sz w:val="20"/>
          <w:szCs w:val="20"/>
        </w:rPr>
        <w:tab/>
        <w:t>perkančioji organizacija įvertino tiekėjo informaciją, pateiktą pagal 3</w:t>
      </w:r>
      <w:r w:rsidR="00314A04">
        <w:rPr>
          <w:rFonts w:ascii="Montserrat" w:hAnsi="Montserrat" w:cstheme="minorHAnsi"/>
          <w:iCs/>
          <w:sz w:val="20"/>
          <w:szCs w:val="20"/>
        </w:rPr>
        <w:t>1</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Pr>
          <w:rFonts w:ascii="Montserrat" w:hAnsi="Montserrat" w:cstheme="minorHAnsi"/>
          <w:iCs/>
          <w:sz w:val="20"/>
          <w:szCs w:val="20"/>
        </w:rPr>
        <w:t>1</w:t>
      </w:r>
      <w:r w:rsidR="00C978CC" w:rsidRPr="00C978CC">
        <w:rPr>
          <w:rFonts w:ascii="Montserrat" w:hAnsi="Montserrat" w:cstheme="minorHAnsi"/>
          <w:iCs/>
          <w:sz w:val="20"/>
          <w:szCs w:val="20"/>
        </w:rPr>
        <w:t>.1 punkte nurodytos tiekėjo informacijos gavimo dienos.</w:t>
      </w:r>
    </w:p>
    <w:p w14:paraId="5EA163BB" w14:textId="7037289F" w:rsidR="004D3BAC" w:rsidRPr="00A71417" w:rsidRDefault="004D3BAC" w:rsidP="00F4435A">
      <w:pPr>
        <w:pStyle w:val="ListParagraph"/>
        <w:numPr>
          <w:ilvl w:val="0"/>
          <w:numId w:val="5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D55777">
        <w:rPr>
          <w:rFonts w:ascii="Montserrat" w:hAnsi="Montserrat" w:cstheme="minorHAnsi"/>
          <w:iCs/>
          <w:sz w:val="20"/>
          <w:szCs w:val="20"/>
        </w:rPr>
        <w:t>1</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F4435A">
      <w:pPr>
        <w:pStyle w:val="ListParagraph"/>
        <w:numPr>
          <w:ilvl w:val="0"/>
          <w:numId w:val="5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4D75E372" w14:textId="0296DD5F" w:rsidR="00550547" w:rsidRPr="006A4E6B" w:rsidRDefault="00F421FA" w:rsidP="00F4435A">
      <w:pPr>
        <w:pStyle w:val="ListParagraph"/>
        <w:numPr>
          <w:ilvl w:val="0"/>
          <w:numId w:val="5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E151799" w14:textId="77777777" w:rsidR="00550547" w:rsidRDefault="00550547" w:rsidP="00F631AA">
      <w:pPr>
        <w:spacing w:after="0" w:line="240" w:lineRule="auto"/>
        <w:jc w:val="center"/>
        <w:rPr>
          <w:rFonts w:ascii="Montserrat" w:hAnsi="Montserrat" w:cs="Arial"/>
          <w:b/>
          <w:sz w:val="20"/>
          <w:szCs w:val="20"/>
          <w:lang w:eastAsia="en-US"/>
        </w:rPr>
      </w:pPr>
    </w:p>
    <w:p w14:paraId="740D7914" w14:textId="3EA3698D" w:rsidR="00591016" w:rsidRPr="00FE0AB5" w:rsidRDefault="00591016" w:rsidP="00F631AA">
      <w:pPr>
        <w:spacing w:after="0" w:line="240" w:lineRule="auto"/>
        <w:jc w:val="center"/>
        <w:rPr>
          <w:rFonts w:ascii="Montserrat" w:hAnsi="Montserrat" w:cs="Arial"/>
          <w:b/>
          <w:sz w:val="20"/>
          <w:szCs w:val="20"/>
          <w:lang w:eastAsia="en-US"/>
        </w:rPr>
      </w:pPr>
      <w:r w:rsidRPr="00FE0AB5">
        <w:rPr>
          <w:rFonts w:ascii="Montserrat" w:hAnsi="Montserrat" w:cs="Arial"/>
          <w:b/>
          <w:sz w:val="20"/>
          <w:szCs w:val="20"/>
          <w:lang w:eastAsia="en-US"/>
        </w:rPr>
        <w:t>Tiekėjų kvalifikacijos reikalavimai</w:t>
      </w:r>
    </w:p>
    <w:p w14:paraId="77BD1089" w14:textId="77777777" w:rsidR="00B80EDB" w:rsidRPr="00FE0AB5" w:rsidRDefault="00B80EDB" w:rsidP="00F631AA">
      <w:pPr>
        <w:spacing w:after="0" w:line="240" w:lineRule="auto"/>
        <w:jc w:val="center"/>
        <w:rPr>
          <w:rFonts w:ascii="Montserrat" w:hAnsi="Montserrat" w:cs="Arial"/>
          <w:b/>
          <w:sz w:val="20"/>
          <w:szCs w:val="20"/>
          <w:lang w:eastAsia="en-US"/>
        </w:rPr>
      </w:pPr>
    </w:p>
    <w:p w14:paraId="456FDE5B" w14:textId="39F0BDD3" w:rsidR="00304B34" w:rsidRPr="00FE0AB5" w:rsidRDefault="00304B34" w:rsidP="00304B34">
      <w:pPr>
        <w:suppressAutoHyphens w:val="0"/>
        <w:autoSpaceDN/>
        <w:spacing w:after="0" w:line="240" w:lineRule="auto"/>
        <w:ind w:left="709"/>
        <w:contextualSpacing/>
        <w:jc w:val="both"/>
        <w:textAlignment w:val="auto"/>
        <w:rPr>
          <w:rFonts w:ascii="Montserrat" w:hAnsi="Montserrat"/>
          <w:sz w:val="20"/>
          <w:szCs w:val="20"/>
          <w:lang w:eastAsia="en-US"/>
        </w:rPr>
      </w:pPr>
      <w:r w:rsidRPr="00FE0AB5">
        <w:rPr>
          <w:rFonts w:ascii="Montserrat" w:hAnsi="Montserrat"/>
          <w:sz w:val="20"/>
          <w:szCs w:val="20"/>
          <w:lang w:eastAsia="en-US"/>
        </w:rPr>
        <w:t>3</w:t>
      </w:r>
      <w:r w:rsidR="00B324DE">
        <w:rPr>
          <w:rFonts w:ascii="Montserrat" w:hAnsi="Montserrat"/>
          <w:sz w:val="20"/>
          <w:szCs w:val="20"/>
          <w:lang w:eastAsia="en-US"/>
        </w:rPr>
        <w:t>7</w:t>
      </w:r>
      <w:r w:rsidRPr="00FE0AB5">
        <w:rPr>
          <w:rFonts w:ascii="Montserrat" w:hAnsi="Montserrat"/>
          <w:sz w:val="20"/>
          <w:szCs w:val="20"/>
          <w:lang w:eastAsia="en-US"/>
        </w:rPr>
        <w:t xml:space="preserve">. Tiekėjų kvalifikacijos reikalavimai bei reikalaujami dokumentai ir informacija, </w:t>
      </w:r>
    </w:p>
    <w:p w14:paraId="20228108" w14:textId="7EF327E8" w:rsidR="00304B34" w:rsidRPr="007D3B11" w:rsidRDefault="00304B34" w:rsidP="007D3B11">
      <w:pPr>
        <w:spacing w:after="0" w:line="240" w:lineRule="auto"/>
        <w:contextualSpacing/>
        <w:jc w:val="both"/>
        <w:rPr>
          <w:rFonts w:ascii="Montserrat" w:hAnsi="Montserrat"/>
          <w:sz w:val="20"/>
          <w:szCs w:val="20"/>
          <w:lang w:eastAsia="en-US"/>
        </w:rPr>
      </w:pPr>
      <w:r w:rsidRPr="00FE0AB5">
        <w:rPr>
          <w:rFonts w:ascii="Montserrat" w:hAnsi="Montserrat"/>
          <w:sz w:val="20"/>
          <w:szCs w:val="20"/>
          <w:lang w:eastAsia="en-US"/>
        </w:rPr>
        <w:t>patvirtinantys šiuos reikalavimus: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3890"/>
        <w:gridCol w:w="4962"/>
      </w:tblGrid>
      <w:tr w:rsidR="00BC52FB" w:rsidRPr="002F7046" w14:paraId="6D15CA92" w14:textId="77777777" w:rsidTr="00BC52FB">
        <w:trPr>
          <w:cantSplit/>
          <w:tblHeader/>
        </w:trPr>
        <w:tc>
          <w:tcPr>
            <w:tcW w:w="9493"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B820DA3" w14:textId="4AF2F795" w:rsidR="00BC52FB" w:rsidRPr="002F7046" w:rsidRDefault="00BC52FB" w:rsidP="00BC52FB">
            <w:pPr>
              <w:spacing w:after="0" w:line="240" w:lineRule="auto"/>
              <w:jc w:val="center"/>
              <w:rPr>
                <w:rFonts w:ascii="Montserrat" w:hAnsi="Montserrat"/>
                <w:b/>
                <w:sz w:val="20"/>
                <w:szCs w:val="20"/>
                <w:lang w:eastAsia="en-US"/>
              </w:rPr>
            </w:pPr>
            <w:r w:rsidRPr="002F7046">
              <w:rPr>
                <w:rFonts w:ascii="Montserrat" w:hAnsi="Montserrat"/>
                <w:b/>
                <w:sz w:val="20"/>
                <w:szCs w:val="20"/>
                <w:lang w:eastAsia="en-US"/>
              </w:rPr>
              <w:lastRenderedPageBreak/>
              <w:t>Teisė verstis atitinkama veikla</w:t>
            </w:r>
          </w:p>
        </w:tc>
      </w:tr>
      <w:tr w:rsidR="00BC52FB" w:rsidRPr="002F7046" w14:paraId="6347217B" w14:textId="77777777" w:rsidTr="00BC52FB">
        <w:trPr>
          <w:cantSplit/>
          <w:tblHeader/>
        </w:trPr>
        <w:tc>
          <w:tcPr>
            <w:tcW w:w="641" w:type="dxa"/>
            <w:tcBorders>
              <w:top w:val="single" w:sz="4" w:space="0" w:color="auto"/>
              <w:left w:val="single" w:sz="4" w:space="0" w:color="auto"/>
              <w:bottom w:val="single" w:sz="4" w:space="0" w:color="auto"/>
              <w:right w:val="single" w:sz="4" w:space="0" w:color="auto"/>
            </w:tcBorders>
            <w:vAlign w:val="center"/>
          </w:tcPr>
          <w:p w14:paraId="12D5B0F7" w14:textId="1BD1ACE1" w:rsidR="00BC52FB" w:rsidRPr="002F7046" w:rsidRDefault="00BC52FB" w:rsidP="00421308">
            <w:pPr>
              <w:spacing w:after="0" w:line="240" w:lineRule="auto"/>
              <w:jc w:val="center"/>
              <w:rPr>
                <w:rFonts w:ascii="Montserrat" w:hAnsi="Montserrat"/>
                <w:b/>
                <w:sz w:val="20"/>
                <w:szCs w:val="20"/>
                <w:lang w:eastAsia="en-US"/>
              </w:rPr>
            </w:pPr>
            <w:r w:rsidRPr="002F7046">
              <w:rPr>
                <w:rFonts w:ascii="Montserrat" w:hAnsi="Montserrat"/>
                <w:b/>
                <w:sz w:val="20"/>
                <w:szCs w:val="20"/>
                <w:lang w:eastAsia="en-US"/>
              </w:rPr>
              <w:t>Eil. Nr.</w:t>
            </w:r>
          </w:p>
        </w:tc>
        <w:tc>
          <w:tcPr>
            <w:tcW w:w="3890" w:type="dxa"/>
            <w:tcBorders>
              <w:top w:val="single" w:sz="4" w:space="0" w:color="auto"/>
              <w:left w:val="single" w:sz="4" w:space="0" w:color="auto"/>
              <w:bottom w:val="single" w:sz="4" w:space="0" w:color="auto"/>
              <w:right w:val="single" w:sz="4" w:space="0" w:color="auto"/>
            </w:tcBorders>
            <w:vAlign w:val="center"/>
          </w:tcPr>
          <w:p w14:paraId="2AF2B9B7" w14:textId="487C3AF6" w:rsidR="00BC52FB" w:rsidRPr="002F7046" w:rsidRDefault="00BC52FB" w:rsidP="00421308">
            <w:pPr>
              <w:spacing w:after="0" w:line="240" w:lineRule="auto"/>
              <w:jc w:val="center"/>
              <w:rPr>
                <w:rFonts w:ascii="Montserrat" w:hAnsi="Montserrat"/>
                <w:b/>
                <w:sz w:val="20"/>
                <w:szCs w:val="20"/>
                <w:lang w:eastAsia="en-US"/>
              </w:rPr>
            </w:pPr>
            <w:r w:rsidRPr="002F7046">
              <w:rPr>
                <w:rFonts w:ascii="Montserrat" w:hAnsi="Montserrat"/>
                <w:b/>
                <w:sz w:val="20"/>
                <w:szCs w:val="20"/>
                <w:lang w:eastAsia="en-US"/>
              </w:rPr>
              <w:t>Kvalifikacijos reikalavimai</w:t>
            </w:r>
          </w:p>
        </w:tc>
        <w:tc>
          <w:tcPr>
            <w:tcW w:w="4962" w:type="dxa"/>
            <w:tcBorders>
              <w:top w:val="single" w:sz="4" w:space="0" w:color="auto"/>
              <w:left w:val="single" w:sz="4" w:space="0" w:color="auto"/>
              <w:bottom w:val="single" w:sz="4" w:space="0" w:color="auto"/>
              <w:right w:val="single" w:sz="4" w:space="0" w:color="auto"/>
            </w:tcBorders>
            <w:vAlign w:val="center"/>
          </w:tcPr>
          <w:p w14:paraId="36FABAFB" w14:textId="77777777" w:rsidR="00BC52FB" w:rsidRPr="002F7046" w:rsidRDefault="00BC52FB" w:rsidP="00BC52FB">
            <w:pPr>
              <w:spacing w:after="0" w:line="240" w:lineRule="auto"/>
              <w:jc w:val="center"/>
              <w:rPr>
                <w:rFonts w:ascii="Montserrat" w:hAnsi="Montserrat"/>
                <w:b/>
                <w:sz w:val="20"/>
                <w:szCs w:val="20"/>
                <w:lang w:eastAsia="en-US"/>
              </w:rPr>
            </w:pPr>
            <w:r w:rsidRPr="002F7046">
              <w:rPr>
                <w:rFonts w:ascii="Montserrat" w:hAnsi="Montserrat"/>
                <w:b/>
                <w:sz w:val="20"/>
                <w:szCs w:val="20"/>
                <w:lang w:eastAsia="en-US"/>
              </w:rPr>
              <w:t>Patvirtinančių dokumentų sąrašas</w:t>
            </w:r>
          </w:p>
          <w:p w14:paraId="3CCB6DFC" w14:textId="77777777" w:rsidR="00BC52FB" w:rsidRPr="002F7046" w:rsidRDefault="00BC52FB" w:rsidP="00421308">
            <w:pPr>
              <w:spacing w:after="0" w:line="240" w:lineRule="auto"/>
              <w:jc w:val="center"/>
              <w:rPr>
                <w:rFonts w:ascii="Montserrat" w:hAnsi="Montserrat"/>
                <w:b/>
                <w:sz w:val="20"/>
                <w:szCs w:val="20"/>
                <w:lang w:eastAsia="en-US"/>
              </w:rPr>
            </w:pPr>
          </w:p>
        </w:tc>
      </w:tr>
      <w:tr w:rsidR="00511B88" w:rsidRPr="002F7046" w14:paraId="70CFE0B5" w14:textId="77777777" w:rsidTr="00BC52FB">
        <w:trPr>
          <w:trHeight w:val="5668"/>
        </w:trPr>
        <w:tc>
          <w:tcPr>
            <w:tcW w:w="641" w:type="dxa"/>
            <w:tcBorders>
              <w:top w:val="single" w:sz="4" w:space="0" w:color="auto"/>
              <w:left w:val="single" w:sz="4" w:space="0" w:color="auto"/>
              <w:bottom w:val="single" w:sz="4" w:space="0" w:color="auto"/>
              <w:right w:val="single" w:sz="4" w:space="0" w:color="auto"/>
            </w:tcBorders>
            <w:vAlign w:val="center"/>
            <w:hideMark/>
          </w:tcPr>
          <w:p w14:paraId="78092CC3" w14:textId="51CFA2FF" w:rsidR="00511B88" w:rsidRPr="002F7046" w:rsidRDefault="00511B88" w:rsidP="00421308">
            <w:pPr>
              <w:spacing w:after="255" w:line="240" w:lineRule="auto"/>
              <w:contextualSpacing/>
              <w:jc w:val="center"/>
              <w:rPr>
                <w:rFonts w:ascii="Montserrat" w:hAnsi="Montserrat"/>
                <w:sz w:val="20"/>
                <w:szCs w:val="20"/>
                <w:lang w:eastAsia="en-US"/>
              </w:rPr>
            </w:pPr>
            <w:r w:rsidRPr="002F7046">
              <w:rPr>
                <w:rFonts w:ascii="Montserrat" w:hAnsi="Montserrat"/>
                <w:sz w:val="20"/>
                <w:szCs w:val="20"/>
                <w:lang w:eastAsia="en-US"/>
              </w:rPr>
              <w:t>3</w:t>
            </w:r>
            <w:r w:rsidR="00B324DE" w:rsidRPr="002F7046">
              <w:rPr>
                <w:rFonts w:ascii="Montserrat" w:hAnsi="Montserrat"/>
                <w:sz w:val="20"/>
                <w:szCs w:val="20"/>
                <w:lang w:eastAsia="en-US"/>
              </w:rPr>
              <w:t>7</w:t>
            </w:r>
            <w:r w:rsidRPr="002F7046">
              <w:rPr>
                <w:rFonts w:ascii="Montserrat" w:hAnsi="Montserrat"/>
                <w:sz w:val="20"/>
                <w:szCs w:val="20"/>
                <w:lang w:eastAsia="en-US"/>
              </w:rPr>
              <w:t>.1.</w:t>
            </w:r>
          </w:p>
        </w:tc>
        <w:tc>
          <w:tcPr>
            <w:tcW w:w="3890" w:type="dxa"/>
            <w:tcBorders>
              <w:top w:val="single" w:sz="4" w:space="0" w:color="auto"/>
              <w:left w:val="single" w:sz="4" w:space="0" w:color="auto"/>
              <w:bottom w:val="single" w:sz="4" w:space="0" w:color="auto"/>
              <w:right w:val="single" w:sz="4" w:space="0" w:color="auto"/>
            </w:tcBorders>
          </w:tcPr>
          <w:p w14:paraId="13071A12" w14:textId="0B6D882D" w:rsidR="00511B88" w:rsidRPr="002F7046" w:rsidRDefault="00511B88" w:rsidP="00ED1410">
            <w:pPr>
              <w:spacing w:after="0"/>
              <w:jc w:val="both"/>
              <w:rPr>
                <w:rFonts w:ascii="Montserrat" w:hAnsi="Montserrat"/>
                <w:sz w:val="20"/>
                <w:szCs w:val="20"/>
                <w:lang w:eastAsia="en-US"/>
              </w:rPr>
            </w:pPr>
            <w:r w:rsidRPr="002F7046">
              <w:rPr>
                <w:rFonts w:ascii="Montserrat" w:hAnsi="Montserrat"/>
                <w:sz w:val="20"/>
                <w:szCs w:val="20"/>
                <w:lang w:eastAsia="en-US"/>
              </w:rPr>
              <w:t xml:space="preserve">Tiekėjas (jeigu pasiūlymą teikia ūkio subjektų grupė – reikalavimą turi atitikti visi ūkio subjektų grupės nariai kartu) </w:t>
            </w:r>
          </w:p>
          <w:p w14:paraId="7595D3C8" w14:textId="77777777" w:rsidR="00511B88" w:rsidRPr="002F7046" w:rsidRDefault="00511B88" w:rsidP="00ED1410">
            <w:pPr>
              <w:suppressAutoHyphens w:val="0"/>
              <w:autoSpaceDN/>
              <w:spacing w:after="0" w:line="256" w:lineRule="auto"/>
              <w:jc w:val="both"/>
              <w:textAlignment w:val="auto"/>
              <w:rPr>
                <w:rFonts w:ascii="Montserrat" w:eastAsia="Aptos" w:hAnsi="Montserrat" w:cs="Arial"/>
                <w:bCs/>
                <w:color w:val="000000"/>
                <w:kern w:val="2"/>
                <w:sz w:val="20"/>
                <w:szCs w:val="20"/>
                <w:lang w:eastAsia="en-US"/>
                <w14:ligatures w14:val="standardContextual"/>
              </w:rPr>
            </w:pPr>
            <w:r w:rsidRPr="002F7046">
              <w:rPr>
                <w:rFonts w:ascii="Montserrat" w:eastAsia="Aptos" w:hAnsi="Montserrat" w:cs="Arial"/>
                <w:bCs/>
                <w:kern w:val="2"/>
                <w:sz w:val="20"/>
                <w:szCs w:val="20"/>
                <w:lang w:eastAsia="en-US"/>
                <w14:ligatures w14:val="standardContextual"/>
              </w:rPr>
              <w:t>turi turėti teisę verstis elektroninių ryšių veikla (</w:t>
            </w:r>
            <w:r w:rsidRPr="002F7046">
              <w:rPr>
                <w:rFonts w:ascii="Montserrat" w:eastAsia="Aptos" w:hAnsi="Montserrat" w:cs="Helvetica"/>
                <w:kern w:val="2"/>
                <w:sz w:val="20"/>
                <w:szCs w:val="20"/>
                <w:shd w:val="clear" w:color="auto" w:fill="FFFFFF"/>
                <w:lang w:eastAsia="en-US"/>
                <w14:ligatures w14:val="standardContextual"/>
              </w:rPr>
              <w:t xml:space="preserve">Viešojo fiksuotojo ryšio tinklo ir (arba) viešųjų fiksuotojo ryšio paslaugų, išskyrus su numeriu nesiejamas asmenų tarpusavio ryšio paslaugas, teikimas) </w:t>
            </w:r>
            <w:r w:rsidRPr="002F7046">
              <w:rPr>
                <w:rFonts w:ascii="Montserrat" w:eastAsia="Aptos" w:hAnsi="Montserrat" w:cs="Arial"/>
                <w:bCs/>
                <w:kern w:val="2"/>
                <w:sz w:val="20"/>
                <w:szCs w:val="20"/>
                <w:lang w:eastAsia="en-US"/>
                <w14:ligatures w14:val="standardContextual"/>
              </w:rPr>
              <w:t xml:space="preserve">ir </w:t>
            </w:r>
            <w:r w:rsidRPr="002F7046">
              <w:rPr>
                <w:rFonts w:ascii="Montserrat" w:eastAsia="Aptos" w:hAnsi="Montserrat" w:cs="Arial"/>
                <w:bCs/>
                <w:color w:val="000000"/>
                <w:kern w:val="2"/>
                <w:sz w:val="20"/>
                <w:szCs w:val="20"/>
                <w:lang w:eastAsia="en-US"/>
                <w14:ligatures w14:val="standardContextual"/>
              </w:rPr>
              <w:t>turi būti įrašytas į Lietuvos Respublikos ryšių reguliavimo tarnybos elektroninių ryšių paslaugų ir tinklų teikėjų sąrašą.</w:t>
            </w:r>
          </w:p>
          <w:p w14:paraId="0FEAA51B" w14:textId="77777777" w:rsidR="00511B88" w:rsidRPr="002F7046" w:rsidRDefault="00511B88" w:rsidP="00ED1410">
            <w:pPr>
              <w:suppressAutoHyphens w:val="0"/>
              <w:autoSpaceDN/>
              <w:spacing w:after="160" w:line="256" w:lineRule="auto"/>
              <w:textAlignment w:val="auto"/>
              <w:rPr>
                <w:rFonts w:ascii="Montserrat" w:eastAsia="Aptos" w:hAnsi="Montserrat" w:cs="Arial"/>
                <w:kern w:val="2"/>
                <w:sz w:val="20"/>
                <w:szCs w:val="20"/>
                <w:lang w:eastAsia="en-US"/>
                <w14:ligatures w14:val="standardContextual"/>
              </w:rPr>
            </w:pPr>
          </w:p>
          <w:p w14:paraId="5DC87DB5" w14:textId="2F32AAC1" w:rsidR="00511B88" w:rsidRPr="002F7046" w:rsidRDefault="00511B88" w:rsidP="00ED1410">
            <w:pPr>
              <w:jc w:val="both"/>
              <w:rPr>
                <w:rFonts w:ascii="Montserrat" w:hAnsi="Montserrat"/>
                <w:color w:val="000000"/>
                <w:sz w:val="20"/>
                <w:szCs w:val="20"/>
                <w:lang w:val="en-US"/>
              </w:rPr>
            </w:pPr>
            <w:r w:rsidRPr="002F7046">
              <w:rPr>
                <w:rFonts w:ascii="Montserrat" w:eastAsia="Aptos" w:hAnsi="Montserrat" w:cs="Arial"/>
                <w:sz w:val="20"/>
                <w:szCs w:val="20"/>
                <w:lang w:eastAsia="en-US"/>
              </w:rPr>
              <w:t>*Reikalaujamos veiklos teisinis pagrindas: Lietuvos Respublikos elektroninių ryšių įstatymas.</w:t>
            </w:r>
          </w:p>
        </w:tc>
        <w:tc>
          <w:tcPr>
            <w:tcW w:w="4962" w:type="dxa"/>
            <w:tcBorders>
              <w:top w:val="single" w:sz="4" w:space="0" w:color="auto"/>
              <w:left w:val="single" w:sz="4" w:space="0" w:color="auto"/>
              <w:bottom w:val="single" w:sz="4" w:space="0" w:color="auto"/>
              <w:right w:val="single" w:sz="4" w:space="0" w:color="auto"/>
            </w:tcBorders>
            <w:hideMark/>
          </w:tcPr>
          <w:p w14:paraId="607F28ED" w14:textId="4A18D5D9" w:rsidR="00511B88" w:rsidRPr="002F7046" w:rsidRDefault="00511B88" w:rsidP="00511B88">
            <w:pPr>
              <w:tabs>
                <w:tab w:val="left" w:pos="180"/>
                <w:tab w:val="left" w:pos="540"/>
                <w:tab w:val="left" w:pos="1170"/>
              </w:tabs>
              <w:suppressAutoHyphens w:val="0"/>
              <w:autoSpaceDN/>
              <w:spacing w:after="160" w:line="256" w:lineRule="auto"/>
              <w:jc w:val="both"/>
              <w:textAlignment w:val="auto"/>
              <w:rPr>
                <w:rFonts w:ascii="Montserrat" w:eastAsia="Aptos" w:hAnsi="Montserrat" w:cs="Arial"/>
                <w:bCs/>
                <w:iCs/>
                <w:kern w:val="2"/>
                <w:sz w:val="20"/>
                <w:szCs w:val="20"/>
                <w:bdr w:val="none" w:sz="0" w:space="0" w:color="auto" w:frame="1"/>
                <w:lang w:eastAsia="en-US"/>
                <w14:ligatures w14:val="standardContextual"/>
              </w:rPr>
            </w:pPr>
            <w:r w:rsidRPr="002F7046">
              <w:rPr>
                <w:rFonts w:ascii="Montserrat" w:eastAsia="Aptos" w:hAnsi="Montserrat" w:cs="Arial"/>
                <w:bCs/>
                <w:iCs/>
                <w:kern w:val="2"/>
                <w:sz w:val="20"/>
                <w:szCs w:val="20"/>
                <w:bdr w:val="none" w:sz="0" w:space="0" w:color="auto" w:frame="1"/>
                <w:lang w:eastAsia="en-US"/>
                <w14:ligatures w14:val="standardContextual"/>
              </w:rPr>
              <w:t>Perkančioji organizacija patikrins Lietuvos Respublikos ryšių reguliavimo tarnybos tinklalapyje (</w:t>
            </w:r>
            <w:hyperlink r:id="rId13" w:history="1">
              <w:r w:rsidRPr="002F7046">
                <w:rPr>
                  <w:rFonts w:ascii="Montserrat" w:hAnsi="Montserrat" w:cs="Arial"/>
                  <w:bCs/>
                  <w:iCs/>
                  <w:color w:val="467886"/>
                  <w:kern w:val="2"/>
                  <w:sz w:val="20"/>
                  <w:szCs w:val="20"/>
                  <w:u w:val="single"/>
                  <w:bdr w:val="none" w:sz="0" w:space="0" w:color="auto" w:frame="1"/>
                  <w:lang w:eastAsia="en-US"/>
                  <w14:ligatures w14:val="standardContextual"/>
                </w:rPr>
                <w:t>http://www.rrt.lt</w:t>
              </w:r>
            </w:hyperlink>
            <w:r w:rsidRPr="002F7046">
              <w:rPr>
                <w:rFonts w:ascii="Montserrat" w:eastAsia="Aptos" w:hAnsi="Montserrat" w:cs="Arial"/>
                <w:bCs/>
                <w:iCs/>
                <w:kern w:val="2"/>
                <w:sz w:val="20"/>
                <w:szCs w:val="20"/>
                <w:bdr w:val="none" w:sz="0" w:space="0" w:color="auto" w:frame="1"/>
                <w:lang w:eastAsia="en-US"/>
                <w14:ligatures w14:val="standardContextual"/>
              </w:rPr>
              <w:t>) viešai prieinamo Elektroninių ryšių paslaugų teikėjų sąrašo (</w:t>
            </w:r>
            <w:hyperlink r:id="rId14" w:anchor="/communicationActivities" w:history="1">
              <w:r w:rsidRPr="002F7046">
                <w:rPr>
                  <w:rFonts w:ascii="Montserrat" w:hAnsi="Montserrat" w:cs="Arial"/>
                  <w:color w:val="467886"/>
                  <w:kern w:val="2"/>
                  <w:sz w:val="20"/>
                  <w:szCs w:val="20"/>
                  <w:u w:val="single"/>
                  <w:lang w:eastAsia="en-US"/>
                  <w14:ligatures w14:val="standardContextual"/>
                </w:rPr>
                <w:t>https://numeracija.rrt.lt/savitarna/user/#/communicationActivities</w:t>
              </w:r>
            </w:hyperlink>
            <w:r w:rsidRPr="002F7046">
              <w:rPr>
                <w:rFonts w:ascii="Montserrat" w:eastAsia="Aptos" w:hAnsi="Montserrat" w:cs="Arial"/>
                <w:kern w:val="2"/>
                <w:sz w:val="20"/>
                <w:szCs w:val="20"/>
                <w:lang w:eastAsia="en-US"/>
                <w14:ligatures w14:val="standardContextual"/>
              </w:rPr>
              <w:t>)</w:t>
            </w:r>
            <w:r w:rsidRPr="002F7046">
              <w:rPr>
                <w:rFonts w:ascii="Montserrat" w:eastAsia="Aptos" w:hAnsi="Montserrat" w:cs="Arial"/>
                <w:bCs/>
                <w:iCs/>
                <w:kern w:val="2"/>
                <w:sz w:val="20"/>
                <w:szCs w:val="20"/>
                <w:bdr w:val="none" w:sz="0" w:space="0" w:color="auto" w:frame="1"/>
                <w:lang w:eastAsia="en-US"/>
                <w14:ligatures w14:val="standardContextual"/>
              </w:rPr>
              <w:t xml:space="preserve"> duomenis, patvirtinančius, kad tiekėjas teisės aktų nustatyta tvarka pateikė pranešimą Lietuvos Respublikos ryšių reguliavimo tarnybai apie kvalifikacijos reikalavime nurodytos veiklos pradžią ir turi teisę verstis atitinkama veikla.</w:t>
            </w:r>
          </w:p>
          <w:p w14:paraId="09520137" w14:textId="77777777" w:rsidR="00511B88" w:rsidRPr="002F7046" w:rsidRDefault="00511B88" w:rsidP="00511B88">
            <w:pPr>
              <w:tabs>
                <w:tab w:val="left" w:pos="180"/>
                <w:tab w:val="left" w:pos="540"/>
                <w:tab w:val="left" w:pos="1170"/>
              </w:tabs>
              <w:suppressAutoHyphens w:val="0"/>
              <w:autoSpaceDN/>
              <w:spacing w:after="160" w:line="256" w:lineRule="auto"/>
              <w:jc w:val="both"/>
              <w:textAlignment w:val="auto"/>
              <w:rPr>
                <w:rFonts w:ascii="Montserrat" w:eastAsia="Aptos" w:hAnsi="Montserrat" w:cs="Arial"/>
                <w:bCs/>
                <w:iCs/>
                <w:kern w:val="2"/>
                <w:sz w:val="20"/>
                <w:szCs w:val="20"/>
                <w:bdr w:val="none" w:sz="0" w:space="0" w:color="auto" w:frame="1"/>
                <w:lang w:eastAsia="en-US"/>
                <w14:ligatures w14:val="standardContextual"/>
              </w:rPr>
            </w:pPr>
          </w:p>
          <w:p w14:paraId="716C6DE6" w14:textId="2A054AC9" w:rsidR="00511B88" w:rsidRPr="002F7046" w:rsidRDefault="00511B88" w:rsidP="00511B88">
            <w:pPr>
              <w:jc w:val="both"/>
              <w:rPr>
                <w:rFonts w:ascii="Montserrat" w:hAnsi="Montserrat"/>
                <w:b/>
                <w:sz w:val="20"/>
                <w:szCs w:val="20"/>
              </w:rPr>
            </w:pPr>
            <w:r w:rsidRPr="002F7046">
              <w:rPr>
                <w:rFonts w:ascii="Montserrat" w:eastAsia="Aptos" w:hAnsi="Montserrat" w:cs="Arial"/>
                <w:b/>
                <w:iCs/>
                <w:sz w:val="20"/>
                <w:szCs w:val="20"/>
                <w:bdr w:val="none" w:sz="0" w:space="0" w:color="auto" w:frame="1"/>
                <w:lang w:eastAsia="en-US"/>
              </w:rPr>
              <w:t xml:space="preserve">Perkančioji organizacija, esant poreikiui, turi teisę paprašyti tiekėjo pateikti Lietuvos Respublikos ryšių reguliavimo tarnybos išduotą dokumentą, </w:t>
            </w:r>
            <w:r w:rsidRPr="002F7046">
              <w:rPr>
                <w:rFonts w:ascii="Montserrat" w:eastAsia="Aptos" w:hAnsi="Montserrat" w:cs="Open Sans"/>
                <w:b/>
                <w:sz w:val="20"/>
                <w:szCs w:val="20"/>
                <w:shd w:val="clear" w:color="auto" w:fill="FFFFFF"/>
                <w:lang w:eastAsia="en-US"/>
              </w:rPr>
              <w:t xml:space="preserve">patvirtinantį, kad tiekėjas pateikė pranešimą </w:t>
            </w:r>
            <w:r w:rsidRPr="002F7046">
              <w:rPr>
                <w:rFonts w:ascii="Montserrat" w:eastAsia="Aptos" w:hAnsi="Montserrat" w:cs="Arial"/>
                <w:b/>
                <w:iCs/>
                <w:sz w:val="20"/>
                <w:szCs w:val="20"/>
                <w:bdr w:val="none" w:sz="0" w:space="0" w:color="auto" w:frame="1"/>
                <w:lang w:eastAsia="en-US"/>
              </w:rPr>
              <w:t xml:space="preserve">apie kvalifikacijos reikalavime nurodytos veiklos pradžią </w:t>
            </w:r>
            <w:r w:rsidRPr="002F7046">
              <w:rPr>
                <w:rFonts w:ascii="Montserrat" w:eastAsia="Aptos" w:hAnsi="Montserrat" w:cs="Open Sans"/>
                <w:b/>
                <w:sz w:val="20"/>
                <w:szCs w:val="20"/>
                <w:shd w:val="clear" w:color="auto" w:fill="FFFFFF"/>
                <w:lang w:eastAsia="en-US"/>
              </w:rPr>
              <w:t>ir turi teisę verstis elektroninių ryšių veikla.</w:t>
            </w:r>
          </w:p>
        </w:tc>
      </w:tr>
    </w:tbl>
    <w:p w14:paraId="794CB5F5" w14:textId="557382EC" w:rsidR="00B80EDB" w:rsidRPr="00294EAE" w:rsidRDefault="00B80EDB" w:rsidP="00294EAE">
      <w:pPr>
        <w:spacing w:after="0" w:line="240" w:lineRule="auto"/>
        <w:jc w:val="both"/>
        <w:rPr>
          <w:rFonts w:ascii="Montserrat" w:hAnsi="Montserrat" w:cs="Arial"/>
          <w:bCs/>
          <w:sz w:val="20"/>
          <w:szCs w:val="20"/>
          <w:lang w:eastAsia="en-US"/>
        </w:rPr>
      </w:pP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5679F3"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5679F3">
        <w:rPr>
          <w:rFonts w:ascii="Montserrat" w:hAnsi="Montserrat" w:cs="Arial"/>
          <w:b/>
          <w:sz w:val="20"/>
          <w:szCs w:val="20"/>
        </w:rPr>
        <w:t>Reikalaujami kokybės vadybos sistemos ir (arba) aplinkos apsaugos vadybos sistemos standartai</w:t>
      </w:r>
    </w:p>
    <w:p w14:paraId="425CCA36" w14:textId="77777777" w:rsidR="00E12FE6" w:rsidRPr="005679F3" w:rsidRDefault="00E12FE6" w:rsidP="00F631AA">
      <w:pPr>
        <w:tabs>
          <w:tab w:val="left" w:pos="993"/>
          <w:tab w:val="left" w:pos="1276"/>
        </w:tabs>
        <w:spacing w:after="0" w:line="240" w:lineRule="auto"/>
        <w:jc w:val="both"/>
        <w:rPr>
          <w:rFonts w:ascii="Montserrat" w:hAnsi="Montserrat" w:cs="Arial"/>
          <w:sz w:val="20"/>
          <w:szCs w:val="20"/>
          <w:lang w:eastAsia="en-US"/>
        </w:rPr>
      </w:pPr>
    </w:p>
    <w:p w14:paraId="6D54321B" w14:textId="5E8D427A" w:rsidR="000F335F" w:rsidRPr="00B324DE" w:rsidRDefault="000F335F" w:rsidP="00B324DE">
      <w:pPr>
        <w:pStyle w:val="ListParagraph"/>
        <w:numPr>
          <w:ilvl w:val="0"/>
          <w:numId w:val="42"/>
        </w:numPr>
        <w:suppressAutoHyphens w:val="0"/>
        <w:autoSpaceDN/>
        <w:spacing w:after="0"/>
        <w:jc w:val="both"/>
        <w:textAlignment w:val="auto"/>
        <w:rPr>
          <w:rFonts w:ascii="Montserrat" w:hAnsi="Montserrat"/>
          <w:sz w:val="20"/>
        </w:rPr>
      </w:pPr>
      <w:r w:rsidRPr="00B324DE">
        <w:rPr>
          <w:rFonts w:ascii="Montserrat" w:hAnsi="Montserrat"/>
          <w:sz w:val="20"/>
        </w:rPr>
        <w:t xml:space="preserve">Perkančioji organizacija šiame pirkime nereikalauja, kad tiekėjai laikytųsi kokybės </w:t>
      </w:r>
    </w:p>
    <w:p w14:paraId="54A0C993" w14:textId="10436AE3" w:rsidR="0043001D" w:rsidRPr="000F335F" w:rsidRDefault="000F335F" w:rsidP="000F335F">
      <w:pPr>
        <w:suppressAutoHyphens w:val="0"/>
        <w:autoSpaceDN/>
        <w:spacing w:after="0"/>
        <w:jc w:val="both"/>
        <w:textAlignment w:val="auto"/>
        <w:rPr>
          <w:rFonts w:ascii="Montserrat" w:hAnsi="Montserrat"/>
          <w:sz w:val="20"/>
        </w:rPr>
      </w:pPr>
      <w:r w:rsidRPr="005679F3">
        <w:rPr>
          <w:rFonts w:ascii="Montserrat" w:hAnsi="Montserrat"/>
          <w:sz w:val="20"/>
        </w:rPr>
        <w:t>vadybos sistemos ir (arba) aplinkos apsaugos vadybos sistemos standartų.</w:t>
      </w:r>
    </w:p>
    <w:p w14:paraId="3E197EAC" w14:textId="483F5625" w:rsidR="00E637A1" w:rsidRPr="007C726D" w:rsidRDefault="00E637A1" w:rsidP="00491C6A">
      <w:pPr>
        <w:pStyle w:val="ListParagraph"/>
        <w:tabs>
          <w:tab w:val="left" w:pos="360"/>
          <w:tab w:val="left" w:pos="993"/>
        </w:tabs>
        <w:spacing w:after="0" w:line="240" w:lineRule="auto"/>
        <w:ind w:left="927"/>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39332424" w14:textId="77777777" w:rsidR="00B324DE" w:rsidRDefault="002B5A3C" w:rsidP="00B324DE">
      <w:pPr>
        <w:pStyle w:val="ListParagraph"/>
        <w:numPr>
          <w:ilvl w:val="0"/>
          <w:numId w:val="42"/>
        </w:numPr>
        <w:spacing w:after="0" w:line="240" w:lineRule="auto"/>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p>
    <w:p w14:paraId="5B764636" w14:textId="7F8A1D67" w:rsidR="00EB61F5" w:rsidRPr="00B324DE" w:rsidRDefault="002B5A3C" w:rsidP="001052F1">
      <w:pPr>
        <w:spacing w:after="0" w:line="240" w:lineRule="auto"/>
        <w:jc w:val="both"/>
        <w:rPr>
          <w:rFonts w:ascii="Montserrat" w:eastAsia="Calibri" w:hAnsi="Montserrat" w:cs="Arial"/>
          <w:bCs/>
          <w:sz w:val="20"/>
          <w:szCs w:val="20"/>
          <w:lang w:eastAsia="en-US"/>
        </w:rPr>
      </w:pPr>
      <w:r w:rsidRPr="00B324DE">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7517A207" w14:textId="77777777" w:rsidR="00F4435A" w:rsidRDefault="00F4435A" w:rsidP="00F631AA">
      <w:pPr>
        <w:spacing w:after="0" w:line="240" w:lineRule="auto"/>
        <w:jc w:val="center"/>
        <w:rPr>
          <w:rFonts w:ascii="Montserrat" w:eastAsia="Calibri" w:hAnsi="Montserrat" w:cs="Arial"/>
          <w:b/>
          <w:sz w:val="20"/>
          <w:szCs w:val="20"/>
          <w:lang w:eastAsia="en-US"/>
        </w:rPr>
      </w:pPr>
    </w:p>
    <w:p w14:paraId="24BD7A8B" w14:textId="63775C2A"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4" w:name="_Hlk33011275"/>
    </w:p>
    <w:p w14:paraId="5F013693" w14:textId="77777777" w:rsidR="00AA0A8E" w:rsidRDefault="006C061D" w:rsidP="00B324DE">
      <w:pPr>
        <w:pStyle w:val="ListParagraph"/>
        <w:numPr>
          <w:ilvl w:val="0"/>
          <w:numId w:val="42"/>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6627674" w14:textId="77777777" w:rsidR="00D55777" w:rsidRDefault="00FA6C5B" w:rsidP="00B324DE">
      <w:pPr>
        <w:pStyle w:val="ListParagraph"/>
        <w:numPr>
          <w:ilvl w:val="0"/>
          <w:numId w:val="42"/>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w:t>
      </w:r>
    </w:p>
    <w:p w14:paraId="11C30970" w14:textId="1F23ECE8" w:rsidR="00FA6C5B" w:rsidRPr="00FA6C5B" w:rsidRDefault="00FA6C5B" w:rsidP="00FA6C5B">
      <w:pPr>
        <w:spacing w:after="0" w:line="240" w:lineRule="auto"/>
        <w:jc w:val="both"/>
        <w:rPr>
          <w:rFonts w:ascii="Montserrat" w:hAnsi="Montserrat" w:cstheme="minorHAnsi"/>
          <w:sz w:val="20"/>
          <w:szCs w:val="20"/>
        </w:rPr>
      </w:pPr>
      <w:r w:rsidRPr="00D55777">
        <w:rPr>
          <w:rFonts w:ascii="Montserrat" w:hAnsi="Montserrat" w:cstheme="minorHAnsi"/>
          <w:sz w:val="20"/>
          <w:szCs w:val="20"/>
        </w:rPr>
        <w:lastRenderedPageBreak/>
        <w:t xml:space="preserve">pirkimų </w:t>
      </w: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AA4471">
        <w:rPr>
          <w:rFonts w:ascii="Montserrat" w:hAnsi="Montserrat" w:cstheme="minorHAnsi"/>
          <w:sz w:val="20"/>
          <w:szCs w:val="20"/>
        </w:rPr>
        <w:t>1</w:t>
      </w:r>
      <w:r w:rsidRPr="00FA6C5B">
        <w:rPr>
          <w:rFonts w:ascii="Montserrat" w:hAnsi="Montserrat" w:cstheme="minorHAnsi"/>
          <w:sz w:val="20"/>
          <w:szCs w:val="20"/>
        </w:rPr>
        <w:t xml:space="preserve"> punkte nustatyto reikalavimo.</w:t>
      </w:r>
    </w:p>
    <w:p w14:paraId="4A280578" w14:textId="77777777" w:rsidR="006A30E5" w:rsidRDefault="0013780B" w:rsidP="00B324DE">
      <w:pPr>
        <w:pStyle w:val="ListParagraph"/>
        <w:numPr>
          <w:ilvl w:val="0"/>
          <w:numId w:val="42"/>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rsidP="00B324DE">
      <w:pPr>
        <w:pStyle w:val="ListParagraph"/>
        <w:numPr>
          <w:ilvl w:val="0"/>
          <w:numId w:val="42"/>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B324DE">
      <w:pPr>
        <w:pStyle w:val="ListParagraph"/>
        <w:numPr>
          <w:ilvl w:val="0"/>
          <w:numId w:val="42"/>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rsidP="00B324DE">
      <w:pPr>
        <w:pStyle w:val="ListParagraph"/>
        <w:numPr>
          <w:ilvl w:val="0"/>
          <w:numId w:val="42"/>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Default="004E52CE" w:rsidP="00B324DE">
      <w:pPr>
        <w:pStyle w:val="ListParagraph"/>
        <w:numPr>
          <w:ilvl w:val="0"/>
          <w:numId w:val="42"/>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9EB4B15" w14:textId="77777777" w:rsidR="000F335F" w:rsidRPr="00AF04B5" w:rsidRDefault="000F335F" w:rsidP="000F335F">
      <w:pPr>
        <w:pStyle w:val="ListParagraph"/>
        <w:tabs>
          <w:tab w:val="left" w:pos="567"/>
        </w:tabs>
        <w:suppressAutoHyphens w:val="0"/>
        <w:autoSpaceDN/>
        <w:spacing w:after="0" w:line="240" w:lineRule="auto"/>
        <w:ind w:left="284"/>
        <w:jc w:val="both"/>
        <w:textAlignment w:val="auto"/>
        <w:rPr>
          <w:rFonts w:ascii="Montserrat" w:hAnsi="Montserrat" w:cstheme="minorHAnsi"/>
          <w:sz w:val="20"/>
          <w:szCs w:val="20"/>
        </w:rPr>
      </w:pPr>
    </w:p>
    <w:p w14:paraId="60E7AFA7" w14:textId="030D86A3" w:rsidR="00444719"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6EED10ED" w14:textId="77777777" w:rsidR="005B6601" w:rsidRDefault="001C042A" w:rsidP="00321076">
      <w:pPr>
        <w:pStyle w:val="ListParagraph"/>
        <w:numPr>
          <w:ilvl w:val="0"/>
          <w:numId w:val="42"/>
        </w:numPr>
        <w:tabs>
          <w:tab w:val="left" w:pos="709"/>
          <w:tab w:val="left" w:pos="851"/>
        </w:tabs>
        <w:spacing w:after="0" w:line="240" w:lineRule="auto"/>
        <w:ind w:left="0" w:firstLine="426"/>
        <w:jc w:val="both"/>
        <w:rPr>
          <w:rFonts w:ascii="Montserrat" w:hAnsi="Montserrat" w:cstheme="minorHAnsi"/>
          <w:b/>
          <w:bCs/>
          <w:sz w:val="20"/>
          <w:szCs w:val="20"/>
        </w:rPr>
      </w:pPr>
      <w:r w:rsidRPr="00AC717D">
        <w:rPr>
          <w:rFonts w:ascii="Montserrat" w:hAnsi="Montserrat" w:cstheme="minorHAnsi"/>
          <w:b/>
          <w:bCs/>
          <w:sz w:val="20"/>
          <w:szCs w:val="20"/>
        </w:rPr>
        <w:t>Laikoma, kad 2022 m. balandžio 8 d. Tarybos reglamento (ES) 2022/576, kuriuo iš dalies</w:t>
      </w:r>
      <w:r w:rsidR="00E03ABD" w:rsidRPr="00AC717D">
        <w:rPr>
          <w:rFonts w:ascii="Montserrat" w:hAnsi="Montserrat" w:cstheme="minorHAnsi"/>
          <w:b/>
          <w:bCs/>
          <w:sz w:val="20"/>
          <w:szCs w:val="20"/>
        </w:rPr>
        <w:t xml:space="preserve"> </w:t>
      </w:r>
      <w:r w:rsidRPr="00AC717D">
        <w:rPr>
          <w:rFonts w:ascii="Montserrat" w:hAnsi="Montserrat" w:cstheme="minorHAnsi"/>
          <w:b/>
          <w:bCs/>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r w:rsidR="005B6601">
        <w:rPr>
          <w:rFonts w:ascii="Montserrat" w:hAnsi="Montserrat" w:cstheme="minorHAnsi"/>
          <w:b/>
          <w:bCs/>
          <w:sz w:val="20"/>
          <w:szCs w:val="20"/>
        </w:rPr>
        <w:t xml:space="preserve">                                                                                                                             </w:t>
      </w:r>
    </w:p>
    <w:p w14:paraId="0FEF0C1C" w14:textId="77777777" w:rsidR="005B6601" w:rsidRPr="005B6601" w:rsidRDefault="005D37BB" w:rsidP="005B6601">
      <w:pPr>
        <w:pStyle w:val="ListParagraph"/>
        <w:numPr>
          <w:ilvl w:val="1"/>
          <w:numId w:val="43"/>
        </w:numPr>
        <w:tabs>
          <w:tab w:val="left" w:pos="709"/>
          <w:tab w:val="left" w:pos="851"/>
        </w:tabs>
        <w:spacing w:after="0" w:line="240" w:lineRule="auto"/>
        <w:jc w:val="both"/>
        <w:rPr>
          <w:rFonts w:ascii="Montserrat" w:hAnsi="Montserrat" w:cstheme="minorHAnsi"/>
          <w:b/>
          <w:bCs/>
          <w:sz w:val="20"/>
          <w:szCs w:val="20"/>
        </w:rPr>
      </w:pPr>
      <w:r w:rsidRPr="00321076">
        <w:rPr>
          <w:rFonts w:ascii="Montserrat" w:hAnsi="Montserrat" w:cstheme="minorHAnsi"/>
          <w:sz w:val="20"/>
          <w:szCs w:val="20"/>
        </w:rPr>
        <w:t>Rusijos pilietis arba Rusijoje įsisteigęs fizinis ar juridinis asmuo, subjektas ar įstaiga</w:t>
      </w:r>
      <w:r w:rsidR="000D072C" w:rsidRPr="00321076">
        <w:rPr>
          <w:rFonts w:ascii="Montserrat" w:hAnsi="Montserrat" w:cstheme="minorHAnsi"/>
          <w:sz w:val="20"/>
          <w:szCs w:val="20"/>
        </w:rPr>
        <w:t>;</w:t>
      </w:r>
    </w:p>
    <w:p w14:paraId="11C54610" w14:textId="1804EC6F" w:rsidR="00005AEB" w:rsidRPr="005B6601" w:rsidRDefault="00005AEB" w:rsidP="005B6601">
      <w:pPr>
        <w:pStyle w:val="ListParagraph"/>
        <w:numPr>
          <w:ilvl w:val="1"/>
          <w:numId w:val="43"/>
        </w:numPr>
        <w:tabs>
          <w:tab w:val="left" w:pos="709"/>
          <w:tab w:val="left" w:pos="851"/>
        </w:tabs>
        <w:spacing w:after="0" w:line="240" w:lineRule="auto"/>
        <w:jc w:val="both"/>
        <w:rPr>
          <w:rFonts w:ascii="Montserrat" w:hAnsi="Montserrat" w:cstheme="minorHAnsi"/>
          <w:b/>
          <w:bCs/>
          <w:sz w:val="20"/>
          <w:szCs w:val="20"/>
        </w:rPr>
      </w:pPr>
      <w:r w:rsidRPr="005B6601">
        <w:rPr>
          <w:rFonts w:ascii="Montserrat" w:hAnsi="Montserrat" w:cstheme="minorHAnsi"/>
          <w:sz w:val="20"/>
          <w:szCs w:val="20"/>
        </w:rPr>
        <w:t xml:space="preserve">juridinis asmuo, subjektas ar įstaiga, kurio nuosavybės teisės tiesiogiai ar </w:t>
      </w:r>
    </w:p>
    <w:p w14:paraId="6554BCC1" w14:textId="444569CB" w:rsidR="005B6601" w:rsidRDefault="00005AEB" w:rsidP="005B6601">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sidR="00F4435A">
        <w:rPr>
          <w:rFonts w:ascii="Montserrat" w:hAnsi="Montserrat" w:cstheme="minorHAnsi"/>
          <w:sz w:val="20"/>
          <w:szCs w:val="20"/>
        </w:rPr>
        <w:t>7</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4BD59329" w14:textId="37532698" w:rsidR="005B6601" w:rsidRDefault="00BF13E4" w:rsidP="005B6601">
      <w:pPr>
        <w:pStyle w:val="ListParagraph"/>
        <w:numPr>
          <w:ilvl w:val="1"/>
          <w:numId w:val="43"/>
        </w:numPr>
        <w:spacing w:after="0" w:line="240" w:lineRule="auto"/>
        <w:rPr>
          <w:rFonts w:ascii="Montserrat" w:hAnsi="Montserrat" w:cstheme="minorHAnsi"/>
          <w:sz w:val="20"/>
          <w:szCs w:val="20"/>
        </w:rPr>
      </w:pPr>
      <w:r w:rsidRPr="005B6601">
        <w:rPr>
          <w:rFonts w:ascii="Montserrat" w:hAnsi="Montserrat" w:cstheme="minorHAnsi"/>
          <w:sz w:val="20"/>
          <w:szCs w:val="20"/>
        </w:rPr>
        <w:t xml:space="preserve">fizinis ar juridinis asmuo, subjektas ar įstaiga, </w:t>
      </w:r>
      <w:r w:rsidR="00AD3151" w:rsidRPr="005B6601">
        <w:rPr>
          <w:rFonts w:ascii="Montserrat" w:hAnsi="Montserrat" w:cstheme="minorHAnsi"/>
          <w:sz w:val="20"/>
          <w:szCs w:val="20"/>
        </w:rPr>
        <w:t xml:space="preserve">veikianti </w:t>
      </w:r>
      <w:r w:rsidR="0084057D" w:rsidRPr="005B6601">
        <w:rPr>
          <w:rFonts w:ascii="Montserrat" w:hAnsi="Montserrat" w:cstheme="minorHAnsi"/>
          <w:sz w:val="20"/>
          <w:szCs w:val="20"/>
        </w:rPr>
        <w:t>4</w:t>
      </w:r>
      <w:r w:rsidR="00F4435A">
        <w:rPr>
          <w:rFonts w:ascii="Montserrat" w:hAnsi="Montserrat" w:cstheme="minorHAnsi"/>
          <w:sz w:val="20"/>
          <w:szCs w:val="20"/>
        </w:rPr>
        <w:t>7</w:t>
      </w:r>
      <w:r w:rsidR="0084057D" w:rsidRPr="005B6601">
        <w:rPr>
          <w:rFonts w:ascii="Montserrat" w:hAnsi="Montserrat" w:cstheme="minorHAnsi"/>
          <w:sz w:val="20"/>
          <w:szCs w:val="20"/>
        </w:rPr>
        <w:t>.1 arba 4</w:t>
      </w:r>
      <w:r w:rsidR="00F4435A">
        <w:rPr>
          <w:rFonts w:ascii="Montserrat" w:hAnsi="Montserrat" w:cstheme="minorHAnsi"/>
          <w:sz w:val="20"/>
          <w:szCs w:val="20"/>
        </w:rPr>
        <w:t>7</w:t>
      </w:r>
      <w:r w:rsidR="0084057D" w:rsidRPr="005B6601">
        <w:rPr>
          <w:rFonts w:ascii="Montserrat" w:hAnsi="Montserrat" w:cstheme="minorHAnsi"/>
          <w:sz w:val="20"/>
          <w:szCs w:val="20"/>
        </w:rPr>
        <w:t xml:space="preserve">.2 punkte </w:t>
      </w:r>
    </w:p>
    <w:p w14:paraId="2622C91C" w14:textId="244D7D88" w:rsidR="008821F2" w:rsidRPr="005B6601" w:rsidRDefault="0084057D" w:rsidP="005B6601">
      <w:pPr>
        <w:spacing w:after="0" w:line="240" w:lineRule="auto"/>
        <w:rPr>
          <w:rFonts w:ascii="Montserrat" w:hAnsi="Montserrat" w:cstheme="minorHAnsi"/>
          <w:sz w:val="20"/>
          <w:szCs w:val="20"/>
        </w:rPr>
      </w:pPr>
      <w:r w:rsidRPr="005B6601">
        <w:rPr>
          <w:rFonts w:ascii="Montserrat" w:hAnsi="Montserrat" w:cstheme="minorHAnsi"/>
          <w:sz w:val="20"/>
          <w:szCs w:val="20"/>
        </w:rPr>
        <w:t>nurodyto subjekto vardu ar jo nurodymu</w:t>
      </w:r>
      <w:r w:rsidR="008821F2" w:rsidRPr="005B6601">
        <w:rPr>
          <w:rFonts w:ascii="Montserrat" w:hAnsi="Montserrat" w:cstheme="minorHAnsi"/>
          <w:sz w:val="20"/>
          <w:szCs w:val="20"/>
        </w:rPr>
        <w:t>.</w:t>
      </w:r>
    </w:p>
    <w:p w14:paraId="6EA799A6" w14:textId="40C6CF44" w:rsidR="00365053" w:rsidRPr="00365053" w:rsidRDefault="002523B3" w:rsidP="00B324DE">
      <w:pPr>
        <w:pStyle w:val="ListParagraph"/>
        <w:numPr>
          <w:ilvl w:val="0"/>
          <w:numId w:val="42"/>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t xml:space="preserve">Vadovaudamasi Reglamento reikalavimais perkančioji organizacija prašo kiekvieno dalyvio savo pasiūlyme (pirkimo sąlygų 2 priede) deklaruoti, kad jam netaikomi </w:t>
      </w:r>
      <w:r w:rsidRPr="00365053">
        <w:rPr>
          <w:rFonts w:ascii="Montserrat" w:hAnsi="Montserrat" w:cstheme="minorHAnsi"/>
          <w:sz w:val="20"/>
          <w:szCs w:val="20"/>
        </w:rPr>
        <w:t>Reglamente nustatyti ribojimai. Įrodančių dokumentų bus prašoma tik kilus įtarimui.</w:t>
      </w:r>
    </w:p>
    <w:p w14:paraId="779ECDC0" w14:textId="77777777" w:rsidR="00AC717D" w:rsidRDefault="00365053" w:rsidP="00B324DE">
      <w:pPr>
        <w:pStyle w:val="ListParagraph"/>
        <w:numPr>
          <w:ilvl w:val="0"/>
          <w:numId w:val="42"/>
        </w:numPr>
        <w:suppressAutoHyphens w:val="0"/>
        <w:autoSpaceDN/>
        <w:spacing w:after="0" w:line="278" w:lineRule="auto"/>
        <w:jc w:val="both"/>
        <w:textAlignment w:val="auto"/>
        <w:rPr>
          <w:rFonts w:ascii="Montserrat" w:hAnsi="Montserrat"/>
          <w:b/>
          <w:bCs/>
          <w:sz w:val="20"/>
          <w:szCs w:val="20"/>
        </w:rPr>
      </w:pPr>
      <w:r w:rsidRPr="00AC717D">
        <w:rPr>
          <w:rFonts w:ascii="Montserrat" w:hAnsi="Montserrat"/>
          <w:b/>
          <w:bCs/>
          <w:sz w:val="20"/>
          <w:szCs w:val="20"/>
        </w:rPr>
        <w:lastRenderedPageBreak/>
        <w:t xml:space="preserve">Mobilizacijos, karo, nepaprastosios padėties atveju ar Lietuvos Respublikos </w:t>
      </w:r>
    </w:p>
    <w:p w14:paraId="352FBB71" w14:textId="77777777" w:rsidR="004C0D4A" w:rsidRDefault="00365053" w:rsidP="004C0D4A">
      <w:pPr>
        <w:suppressAutoHyphens w:val="0"/>
        <w:autoSpaceDN/>
        <w:spacing w:after="0" w:line="278" w:lineRule="auto"/>
        <w:jc w:val="both"/>
        <w:textAlignment w:val="auto"/>
        <w:rPr>
          <w:rFonts w:ascii="Montserrat" w:hAnsi="Montserrat"/>
          <w:b/>
          <w:bCs/>
          <w:sz w:val="20"/>
          <w:szCs w:val="20"/>
        </w:rPr>
      </w:pPr>
      <w:r w:rsidRPr="00AC717D">
        <w:rPr>
          <w:rFonts w:ascii="Montserrat" w:hAnsi="Montserrat"/>
          <w:b/>
          <w:bCs/>
          <w:sz w:val="20"/>
          <w:szCs w:val="20"/>
        </w:rPr>
        <w:t>Vyriausybei, įvertinus riziką, kad veiksniai, dėl kurių buvo ar gali būti paskelbta mobilizacija, įvesta karo ar nepaprastoji padėtis, kelia grėsmę nacionaliniam saugumui, yra priėmusi sprendimą dėl šios nuostatos taikymo, perkančioji organizacija atmes pasiūlymą, jeigu yra bent viena iš šių sąlygų</w:t>
      </w:r>
      <w:r w:rsidRPr="00AC717D">
        <w:rPr>
          <w:rFonts w:ascii="Montserrat" w:hAnsi="Montserrat"/>
          <w:sz w:val="20"/>
          <w:szCs w:val="20"/>
        </w:rPr>
        <w:t>: </w:t>
      </w:r>
    </w:p>
    <w:p w14:paraId="5111C8E2" w14:textId="71FA4F87" w:rsidR="00365053" w:rsidRPr="004C0D4A" w:rsidRDefault="004C0D4A" w:rsidP="004C0D4A">
      <w:pPr>
        <w:suppressAutoHyphens w:val="0"/>
        <w:autoSpaceDN/>
        <w:spacing w:after="0" w:line="278" w:lineRule="auto"/>
        <w:jc w:val="both"/>
        <w:textAlignment w:val="auto"/>
        <w:rPr>
          <w:rFonts w:ascii="Montserrat" w:hAnsi="Montserrat"/>
          <w:b/>
          <w:bCs/>
          <w:sz w:val="20"/>
          <w:szCs w:val="20"/>
        </w:rPr>
      </w:pPr>
      <w:r>
        <w:rPr>
          <w:rFonts w:ascii="Montserrat" w:hAnsi="Montserrat"/>
          <w:b/>
          <w:bCs/>
          <w:sz w:val="20"/>
          <w:szCs w:val="20"/>
        </w:rPr>
        <w:t xml:space="preserve">       </w:t>
      </w:r>
      <w:r w:rsidRPr="004C0D4A">
        <w:rPr>
          <w:rFonts w:ascii="Montserrat" w:hAnsi="Montserrat"/>
          <w:sz w:val="20"/>
          <w:szCs w:val="20"/>
        </w:rPr>
        <w:t xml:space="preserve">   49.1.</w:t>
      </w:r>
      <w:r>
        <w:rPr>
          <w:rFonts w:ascii="Montserrat" w:hAnsi="Montserrat"/>
          <w:b/>
          <w:bCs/>
          <w:sz w:val="20"/>
          <w:szCs w:val="20"/>
        </w:rPr>
        <w:t xml:space="preserve"> </w:t>
      </w:r>
      <w:r w:rsidR="00365053" w:rsidRPr="004C0D4A">
        <w:rPr>
          <w:rFonts w:ascii="Montserrat" w:hAnsi="Montserrat"/>
          <w:sz w:val="20"/>
          <w:szCs w:val="20"/>
        </w:rPr>
        <w:t xml:space="preserve">tiekėjas, jo subtiekėjas, ūkio subjektai, kurių pajėgumais remiamasi, tiekėjo siūlomų </w:t>
      </w:r>
    </w:p>
    <w:p w14:paraId="197F8C11" w14:textId="77777777" w:rsidR="004C0D4A" w:rsidRDefault="00365053" w:rsidP="004C0D4A">
      <w:pPr>
        <w:spacing w:after="0" w:line="278" w:lineRule="auto"/>
        <w:jc w:val="both"/>
        <w:rPr>
          <w:rFonts w:ascii="Montserrat" w:hAnsi="Montserrat"/>
          <w:sz w:val="20"/>
          <w:szCs w:val="20"/>
        </w:rPr>
      </w:pPr>
      <w:r w:rsidRPr="00365053">
        <w:rPr>
          <w:rFonts w:ascii="Montserrat" w:hAnsi="Montserrat"/>
          <w:sz w:val="20"/>
          <w:szCs w:val="20"/>
        </w:rPr>
        <w:t>prekių (įskaitant jų sudedamąsias dalis, pakuotes) gamintojas ar juos kontroliuojantys asmenys yra juridiniai asmenys, registruoti VPĮ 92 straipsnio 15 dalyje numatytame sąraše nurodytose valstybėse ar teritorijose; </w:t>
      </w:r>
    </w:p>
    <w:p w14:paraId="681FC72C" w14:textId="67D6C73F" w:rsidR="00365053" w:rsidRPr="004C0D4A" w:rsidRDefault="004C0D4A" w:rsidP="004C0D4A">
      <w:pPr>
        <w:spacing w:after="0" w:line="278" w:lineRule="auto"/>
        <w:jc w:val="both"/>
        <w:rPr>
          <w:rFonts w:ascii="Montserrat" w:hAnsi="Montserrat"/>
          <w:sz w:val="20"/>
          <w:szCs w:val="20"/>
        </w:rPr>
      </w:pPr>
      <w:r>
        <w:rPr>
          <w:rFonts w:ascii="Montserrat" w:hAnsi="Montserrat"/>
          <w:sz w:val="20"/>
          <w:szCs w:val="20"/>
        </w:rPr>
        <w:t xml:space="preserve">          49.2. </w:t>
      </w:r>
      <w:r w:rsidR="00365053" w:rsidRPr="004C0D4A">
        <w:rPr>
          <w:rFonts w:ascii="Montserrat" w:hAnsi="Montserrat"/>
          <w:sz w:val="20"/>
          <w:szCs w:val="20"/>
        </w:rPr>
        <w:t xml:space="preserve">tiekėjas, jo subtiekėjas, ūkio subjektas, kurio pajėgumais remiamasi, tiekėjo siūlomų </w:t>
      </w:r>
    </w:p>
    <w:p w14:paraId="1F97730D" w14:textId="77777777" w:rsidR="004C0D4A" w:rsidRDefault="00365053" w:rsidP="004C0D4A">
      <w:pPr>
        <w:spacing w:after="0" w:line="278" w:lineRule="auto"/>
        <w:jc w:val="both"/>
        <w:rPr>
          <w:rFonts w:ascii="Montserrat" w:hAnsi="Montserrat"/>
          <w:sz w:val="20"/>
          <w:szCs w:val="20"/>
        </w:rPr>
      </w:pPr>
      <w:r w:rsidRPr="00365053">
        <w:rPr>
          <w:rFonts w:ascii="Montserrat" w:hAnsi="Montserrat"/>
          <w:sz w:val="20"/>
          <w:szCs w:val="20"/>
        </w:rPr>
        <w:t xml:space="preserve">prekių (įskaitant jų sudedamąsias dalis, pakuotes) gamintojas ar juos kontroliuojantys asmenys yra fiziniai asmenys, nuolat gyvenantys VPĮ 92 straipsnio 15 dalyje numatytame sąraše nurodytose </w:t>
      </w:r>
      <w:r w:rsidRPr="00475DA5">
        <w:rPr>
          <w:rFonts w:ascii="Montserrat" w:hAnsi="Montserrat"/>
          <w:sz w:val="20"/>
          <w:szCs w:val="20"/>
        </w:rPr>
        <w:t>valstybėse ar teritorijose arba turintys šių valstybių pilietybę; </w:t>
      </w:r>
    </w:p>
    <w:p w14:paraId="2FF170FD" w14:textId="36E72E6A" w:rsidR="00475DA5" w:rsidRPr="004C0D4A" w:rsidRDefault="004C0D4A" w:rsidP="004C0D4A">
      <w:pPr>
        <w:spacing w:after="0" w:line="278" w:lineRule="auto"/>
        <w:jc w:val="both"/>
        <w:rPr>
          <w:rFonts w:ascii="Montserrat" w:hAnsi="Montserrat"/>
          <w:sz w:val="20"/>
          <w:szCs w:val="20"/>
        </w:rPr>
      </w:pPr>
      <w:r>
        <w:rPr>
          <w:rFonts w:ascii="Montserrat" w:hAnsi="Montserrat"/>
          <w:sz w:val="20"/>
          <w:szCs w:val="20"/>
        </w:rPr>
        <w:t xml:space="preserve">          49.3. </w:t>
      </w:r>
      <w:r w:rsidR="00365053" w:rsidRPr="004C0D4A">
        <w:rPr>
          <w:rFonts w:ascii="Montserrat" w:hAnsi="Montserrat"/>
          <w:sz w:val="20"/>
          <w:szCs w:val="20"/>
        </w:rPr>
        <w:t xml:space="preserve">prekių (įskaitant jų sudedamąsias dalis, pakuotes) kilmė yra ar paslaugos teikiamos iš </w:t>
      </w:r>
    </w:p>
    <w:p w14:paraId="7B41E63B" w14:textId="77777777" w:rsidR="002663E3" w:rsidRDefault="00365053" w:rsidP="002663E3">
      <w:pPr>
        <w:suppressAutoHyphens w:val="0"/>
        <w:autoSpaceDN/>
        <w:spacing w:after="0" w:line="278" w:lineRule="auto"/>
        <w:jc w:val="both"/>
        <w:textAlignment w:val="auto"/>
        <w:rPr>
          <w:rFonts w:ascii="Montserrat" w:hAnsi="Montserrat"/>
          <w:sz w:val="20"/>
          <w:szCs w:val="20"/>
        </w:rPr>
      </w:pPr>
      <w:r w:rsidRPr="00475DA5">
        <w:rPr>
          <w:rFonts w:ascii="Montserrat" w:hAnsi="Montserrat"/>
          <w:sz w:val="20"/>
          <w:szCs w:val="20"/>
        </w:rPr>
        <w:t>VPĮ 92 straipsnio 15 dalyje numatytame sąraše nurodytų valstybių ar teritorijų; </w:t>
      </w:r>
    </w:p>
    <w:p w14:paraId="02056C47" w14:textId="152F1661" w:rsidR="00365053" w:rsidRPr="002663E3" w:rsidRDefault="002663E3" w:rsidP="002663E3">
      <w:pPr>
        <w:suppressAutoHyphens w:val="0"/>
        <w:autoSpaceDN/>
        <w:spacing w:after="0" w:line="278" w:lineRule="auto"/>
        <w:jc w:val="both"/>
        <w:textAlignment w:val="auto"/>
        <w:rPr>
          <w:rFonts w:ascii="Montserrat" w:hAnsi="Montserrat"/>
          <w:sz w:val="20"/>
          <w:szCs w:val="20"/>
        </w:rPr>
      </w:pPr>
      <w:r>
        <w:rPr>
          <w:rFonts w:ascii="Montserrat" w:hAnsi="Montserrat"/>
          <w:sz w:val="20"/>
          <w:szCs w:val="20"/>
        </w:rPr>
        <w:t xml:space="preserve">           49.4. </w:t>
      </w:r>
      <w:r w:rsidR="00365053" w:rsidRPr="002663E3">
        <w:rPr>
          <w:rFonts w:ascii="Montserrat" w:hAnsi="Montserrat"/>
          <w:sz w:val="20"/>
          <w:szCs w:val="20"/>
        </w:rPr>
        <w:t xml:space="preserve">Lietuvos Respublikos Vyriausybė, vadovaudamasi Nacionaliniam saugumui užtikrinti </w:t>
      </w:r>
    </w:p>
    <w:p w14:paraId="062B3C03" w14:textId="77777777" w:rsidR="002D37F1" w:rsidRDefault="00365053" w:rsidP="002D37F1">
      <w:pPr>
        <w:spacing w:after="0" w:line="278" w:lineRule="auto"/>
        <w:jc w:val="both"/>
        <w:rPr>
          <w:rFonts w:ascii="Montserrat" w:hAnsi="Montserrat"/>
          <w:sz w:val="20"/>
          <w:szCs w:val="20"/>
        </w:rPr>
      </w:pPr>
      <w:r w:rsidRPr="00475DA5">
        <w:rPr>
          <w:rFonts w:ascii="Montserrat" w:hAnsi="Montserrat"/>
          <w:sz w:val="20"/>
          <w:szCs w:val="20"/>
        </w:rPr>
        <w:t>svarbių objektų apsaugos įstatyme įtvirtintais kriterijais, yra priėmusi sprendimą, patvirtinantį, kad </w:t>
      </w:r>
      <w:r w:rsidR="00A32691">
        <w:rPr>
          <w:rFonts w:ascii="Montserrat" w:hAnsi="Montserrat"/>
          <w:sz w:val="20"/>
          <w:szCs w:val="20"/>
        </w:rPr>
        <w:t>49</w:t>
      </w:r>
      <w:r w:rsidRPr="00475DA5">
        <w:rPr>
          <w:rFonts w:ascii="Montserrat" w:hAnsi="Montserrat"/>
          <w:sz w:val="20"/>
          <w:szCs w:val="20"/>
        </w:rPr>
        <w:t>.1. ir </w:t>
      </w:r>
      <w:r w:rsidR="00A32691">
        <w:rPr>
          <w:rFonts w:ascii="Montserrat" w:hAnsi="Montserrat"/>
          <w:sz w:val="20"/>
          <w:szCs w:val="20"/>
        </w:rPr>
        <w:t>49</w:t>
      </w:r>
      <w:r w:rsidRPr="00475DA5">
        <w:rPr>
          <w:rFonts w:ascii="Montserrat" w:hAnsi="Montserrat"/>
          <w:sz w:val="20"/>
          <w:szCs w:val="20"/>
        </w:rPr>
        <w:t>.2 punktuose nurodyti subjektai ar su jais ketinamas sudaryti (sudarytas) sandoris neatitinka nacionalinio saugumo interesų; </w:t>
      </w:r>
    </w:p>
    <w:p w14:paraId="160BFDA3" w14:textId="40CE0907" w:rsidR="00365053" w:rsidRPr="002D37F1" w:rsidRDefault="002D37F1" w:rsidP="002D37F1">
      <w:pPr>
        <w:spacing w:after="0" w:line="278" w:lineRule="auto"/>
        <w:jc w:val="both"/>
        <w:rPr>
          <w:rFonts w:ascii="Montserrat" w:hAnsi="Montserrat"/>
          <w:sz w:val="20"/>
          <w:szCs w:val="20"/>
        </w:rPr>
      </w:pPr>
      <w:r>
        <w:rPr>
          <w:rFonts w:ascii="Montserrat" w:hAnsi="Montserrat"/>
          <w:sz w:val="20"/>
          <w:szCs w:val="20"/>
        </w:rPr>
        <w:t xml:space="preserve">         49.5. </w:t>
      </w:r>
      <w:r w:rsidR="00365053" w:rsidRPr="002D37F1">
        <w:rPr>
          <w:rFonts w:ascii="Montserrat" w:hAnsi="Montserrat"/>
          <w:sz w:val="20"/>
          <w:szCs w:val="20"/>
        </w:rPr>
        <w:t xml:space="preserve">perkančioji organizacija turi kompetentingų institucijų patvirtintos informacijos, </w:t>
      </w:r>
    </w:p>
    <w:p w14:paraId="7F1976F7" w14:textId="77777777" w:rsidR="00F167B6" w:rsidRDefault="00365053" w:rsidP="00F167B6">
      <w:pPr>
        <w:spacing w:after="0" w:line="278" w:lineRule="auto"/>
        <w:jc w:val="both"/>
        <w:rPr>
          <w:rFonts w:ascii="Montserrat" w:hAnsi="Montserrat"/>
          <w:sz w:val="20"/>
          <w:szCs w:val="20"/>
        </w:rPr>
      </w:pPr>
      <w:r w:rsidRPr="00475DA5">
        <w:rPr>
          <w:rFonts w:ascii="Montserrat" w:hAnsi="Montserrat"/>
          <w:sz w:val="20"/>
          <w:szCs w:val="20"/>
        </w:rPr>
        <w:t>kad </w:t>
      </w:r>
      <w:r w:rsidR="002D37F1">
        <w:rPr>
          <w:rFonts w:ascii="Montserrat" w:hAnsi="Montserrat"/>
          <w:sz w:val="20"/>
          <w:szCs w:val="20"/>
        </w:rPr>
        <w:t>49</w:t>
      </w:r>
      <w:r w:rsidRPr="00475DA5">
        <w:rPr>
          <w:rFonts w:ascii="Montserrat" w:hAnsi="Montserrat"/>
          <w:sz w:val="20"/>
          <w:szCs w:val="20"/>
        </w:rPr>
        <w:t>.1. ir </w:t>
      </w:r>
      <w:r w:rsidR="002D37F1">
        <w:rPr>
          <w:rFonts w:ascii="Montserrat" w:hAnsi="Montserrat"/>
          <w:sz w:val="20"/>
          <w:szCs w:val="20"/>
        </w:rPr>
        <w:t>49</w:t>
      </w:r>
      <w:r w:rsidRPr="00475DA5">
        <w:rPr>
          <w:rFonts w:ascii="Montserrat" w:hAnsi="Montserrat"/>
          <w:sz w:val="20"/>
          <w:szCs w:val="20"/>
        </w:rPr>
        <w:t>.2 punktuose nurodyti subjektai turi interesų, galinčių kelti grėsmę nacionaliniam saugumui; </w:t>
      </w:r>
    </w:p>
    <w:p w14:paraId="69BE58A1" w14:textId="42FCFE02" w:rsidR="00365053" w:rsidRPr="00F167B6" w:rsidRDefault="00F167B6" w:rsidP="00F167B6">
      <w:pPr>
        <w:spacing w:after="0" w:line="278" w:lineRule="auto"/>
        <w:jc w:val="both"/>
        <w:rPr>
          <w:rFonts w:ascii="Montserrat" w:hAnsi="Montserrat"/>
          <w:sz w:val="20"/>
          <w:szCs w:val="20"/>
        </w:rPr>
      </w:pPr>
      <w:r>
        <w:rPr>
          <w:rFonts w:ascii="Montserrat" w:hAnsi="Montserrat"/>
          <w:sz w:val="20"/>
          <w:szCs w:val="20"/>
        </w:rPr>
        <w:t xml:space="preserve">         49.6. </w:t>
      </w:r>
      <w:r w:rsidR="00365053" w:rsidRPr="00F167B6">
        <w:rPr>
          <w:rFonts w:ascii="Montserrat" w:hAnsi="Montserrat"/>
          <w:sz w:val="20"/>
          <w:szCs w:val="20"/>
        </w:rPr>
        <w:t xml:space="preserve">tiekėjas, jo subtiekėjas, ūkio subjektas, kurio pajėgumais remiamasi, vykdo veiklą šio </w:t>
      </w:r>
    </w:p>
    <w:p w14:paraId="465B111F" w14:textId="77777777" w:rsidR="00365053" w:rsidRPr="00475DA5" w:rsidRDefault="00365053" w:rsidP="00475DA5">
      <w:pPr>
        <w:spacing w:after="0" w:line="278" w:lineRule="auto"/>
        <w:jc w:val="both"/>
        <w:rPr>
          <w:rFonts w:ascii="Montserrat" w:hAnsi="Montserrat"/>
          <w:sz w:val="20"/>
          <w:szCs w:val="20"/>
        </w:rPr>
      </w:pPr>
      <w:r w:rsidRPr="00475DA5">
        <w:rPr>
          <w:rFonts w:ascii="Montserrat" w:hAnsi="Montserrat"/>
          <w:sz w:val="20"/>
          <w:szCs w:val="20"/>
        </w:rPr>
        <w:t>įstatymo 92 straipsnio15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2EACBD09" w14:textId="08084492" w:rsidR="00365053" w:rsidRPr="00475DA5" w:rsidRDefault="00365053" w:rsidP="00B324DE">
      <w:pPr>
        <w:pStyle w:val="ListParagraph"/>
        <w:widowControl w:val="0"/>
        <w:numPr>
          <w:ilvl w:val="0"/>
          <w:numId w:val="42"/>
        </w:numPr>
        <w:suppressAutoHyphens w:val="0"/>
        <w:autoSpaceDE w:val="0"/>
        <w:adjustRightInd w:val="0"/>
        <w:spacing w:after="0" w:line="278" w:lineRule="auto"/>
        <w:jc w:val="both"/>
        <w:textAlignment w:val="auto"/>
        <w:rPr>
          <w:rFonts w:ascii="Montserrat" w:hAnsi="Montserrat"/>
          <w:sz w:val="20"/>
          <w:szCs w:val="20"/>
        </w:rPr>
      </w:pPr>
      <w:r w:rsidRPr="00475DA5">
        <w:rPr>
          <w:rFonts w:ascii="Montserrat" w:hAnsi="Montserrat"/>
          <w:sz w:val="20"/>
          <w:szCs w:val="20"/>
        </w:rPr>
        <w:t xml:space="preserve">Perkančioji organizacija reikalauja tiekėjų pateikti užpildytą pirkimo sąlygų </w:t>
      </w:r>
      <w:r w:rsidR="0026105E">
        <w:rPr>
          <w:rFonts w:ascii="Montserrat" w:hAnsi="Montserrat"/>
          <w:sz w:val="20"/>
          <w:szCs w:val="20"/>
        </w:rPr>
        <w:t>6</w:t>
      </w:r>
      <w:r w:rsidRPr="00475DA5">
        <w:rPr>
          <w:rFonts w:ascii="Montserrat" w:hAnsi="Montserrat"/>
          <w:sz w:val="20"/>
          <w:szCs w:val="20"/>
        </w:rPr>
        <w:t xml:space="preserve"> priedą </w:t>
      </w:r>
    </w:p>
    <w:p w14:paraId="2B369001" w14:textId="15BC1D20" w:rsidR="00D76A8C" w:rsidRDefault="00365053" w:rsidP="002F7046">
      <w:pPr>
        <w:spacing w:line="278" w:lineRule="auto"/>
        <w:jc w:val="both"/>
        <w:rPr>
          <w:rFonts w:ascii="Montserrat" w:hAnsi="Montserrat"/>
          <w:b/>
          <w:bCs/>
          <w:sz w:val="20"/>
          <w:szCs w:val="20"/>
        </w:rPr>
      </w:pPr>
      <w:r w:rsidRPr="00475DA5">
        <w:rPr>
          <w:rFonts w:ascii="Montserrat" w:hAnsi="Montserrat"/>
          <w:sz w:val="20"/>
          <w:szCs w:val="20"/>
        </w:rPr>
        <w:t>„Tiekėjo deklaracija dėl atitikimo nacionalinio saugumo reikalavimams“ ir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w:t>
      </w:r>
      <w:r w:rsidRPr="00475DA5">
        <w:rPr>
          <w:rFonts w:ascii="Montserrat" w:hAnsi="Montserrat"/>
          <w:sz w:val="20"/>
          <w:szCs w:val="20"/>
          <w:vertAlign w:val="superscript"/>
        </w:rPr>
        <w:t>1</w:t>
      </w:r>
      <w:r w:rsidRPr="00475DA5">
        <w:rPr>
          <w:rFonts w:ascii="Montserrat" w:hAnsi="Montserrat"/>
          <w:sz w:val="20"/>
          <w:szCs w:val="20"/>
        </w:rPr>
        <w:t xml:space="preserve"> dalyje. </w:t>
      </w:r>
      <w:r w:rsidRPr="00360443">
        <w:rPr>
          <w:rFonts w:ascii="Montserrat" w:hAnsi="Montserrat"/>
          <w:b/>
          <w:bCs/>
          <w:sz w:val="20"/>
          <w:szCs w:val="20"/>
        </w:rPr>
        <w:t>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1FBD6F79" w14:textId="77777777" w:rsidR="002F7046" w:rsidRPr="002F7046" w:rsidRDefault="002F7046" w:rsidP="002F7046">
      <w:pPr>
        <w:spacing w:line="278" w:lineRule="auto"/>
        <w:jc w:val="both"/>
        <w:rPr>
          <w:rFonts w:ascii="Montserrat" w:hAnsi="Montserrat"/>
          <w:b/>
          <w:bCs/>
          <w:sz w:val="20"/>
          <w:szCs w:val="20"/>
        </w:rPr>
      </w:pP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4"/>
    <w:p w14:paraId="3BA2586D" w14:textId="5CAA7EAC" w:rsidR="00C4489F" w:rsidRPr="00C4489F"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B324DE">
      <w:pPr>
        <w:numPr>
          <w:ilvl w:val="0"/>
          <w:numId w:val="42"/>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B324DE">
      <w:pPr>
        <w:numPr>
          <w:ilvl w:val="0"/>
          <w:numId w:val="42"/>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B324DE">
      <w:pPr>
        <w:pStyle w:val="ListParagraph"/>
        <w:numPr>
          <w:ilvl w:val="1"/>
          <w:numId w:val="42"/>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B324DE">
      <w:pPr>
        <w:pStyle w:val="ListParagraph"/>
        <w:numPr>
          <w:ilvl w:val="1"/>
          <w:numId w:val="42"/>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B324DE">
      <w:pPr>
        <w:pStyle w:val="ListParagraph"/>
        <w:numPr>
          <w:ilvl w:val="1"/>
          <w:numId w:val="42"/>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B324DE">
      <w:pPr>
        <w:pStyle w:val="ListParagraph"/>
        <w:numPr>
          <w:ilvl w:val="0"/>
          <w:numId w:val="42"/>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B324DE">
      <w:pPr>
        <w:pStyle w:val="ListParagraph"/>
        <w:numPr>
          <w:ilvl w:val="0"/>
          <w:numId w:val="42"/>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7278C425" w14:textId="358BBE80" w:rsidR="005107B0" w:rsidRPr="00CE3A29" w:rsidRDefault="005107B0" w:rsidP="00B324DE">
      <w:pPr>
        <w:numPr>
          <w:ilvl w:val="0"/>
          <w:numId w:val="42"/>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w:t>
      </w:r>
      <w:r w:rsidR="00A824C0" w:rsidRPr="00CE3A29">
        <w:rPr>
          <w:rFonts w:ascii="Montserrat" w:eastAsia="SimSun" w:hAnsi="Montserrat" w:cs="Arial"/>
          <w:sz w:val="20"/>
        </w:rPr>
        <w:t>konkurencinė padėtis.</w:t>
      </w:r>
      <w:r w:rsidR="00A824C0" w:rsidRPr="00CE3A29">
        <w:rPr>
          <w:rFonts w:ascii="Montserrat" w:eastAsia="Calibri" w:hAnsi="Montserrat" w:cs="Arial"/>
          <w:sz w:val="20"/>
          <w:szCs w:val="20"/>
          <w:lang w:eastAsia="en-US"/>
        </w:rPr>
        <w:t xml:space="preserve"> </w:t>
      </w:r>
    </w:p>
    <w:p w14:paraId="69970C23" w14:textId="2C31E688" w:rsidR="00B042C4" w:rsidRPr="00CE3A29"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CE3A29">
        <w:rPr>
          <w:rFonts w:ascii="Montserrat" w:hAnsi="Montserrat" w:cs="Arial"/>
          <w:b/>
          <w:color w:val="000000" w:themeColor="text1"/>
          <w:sz w:val="20"/>
          <w:szCs w:val="20"/>
          <w:lang w:eastAsia="en-US"/>
        </w:rPr>
        <w:t>V</w:t>
      </w:r>
      <w:r w:rsidR="0082694B" w:rsidRPr="00CE3A29">
        <w:rPr>
          <w:rFonts w:ascii="Montserrat" w:hAnsi="Montserrat" w:cs="Arial"/>
          <w:b/>
          <w:color w:val="000000" w:themeColor="text1"/>
          <w:sz w:val="20"/>
          <w:szCs w:val="20"/>
          <w:lang w:eastAsia="en-US"/>
        </w:rPr>
        <w:t xml:space="preserve">. </w:t>
      </w:r>
      <w:r w:rsidR="00B042C4" w:rsidRPr="00CE3A29">
        <w:rPr>
          <w:rFonts w:ascii="Montserrat" w:hAnsi="Montserrat" w:cs="Arial"/>
          <w:b/>
          <w:color w:val="000000" w:themeColor="text1"/>
          <w:sz w:val="20"/>
          <w:szCs w:val="20"/>
          <w:lang w:eastAsia="en-US"/>
        </w:rPr>
        <w:t>SKYRIUS</w:t>
      </w:r>
    </w:p>
    <w:p w14:paraId="7E28629C" w14:textId="218E426D" w:rsidR="009B41D1" w:rsidRPr="00CE3A29"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CE3A29">
        <w:rPr>
          <w:rFonts w:ascii="Montserrat" w:hAnsi="Montserrat" w:cs="Arial"/>
          <w:b/>
          <w:color w:val="000000" w:themeColor="text1"/>
          <w:sz w:val="20"/>
          <w:szCs w:val="20"/>
          <w:lang w:eastAsia="en-US"/>
        </w:rPr>
        <w:t>PASIŪLYMŲ GALIOJIMO UŽTIKRINIMO REIKALAVIMAI</w:t>
      </w:r>
    </w:p>
    <w:p w14:paraId="6E5BFF4B" w14:textId="570B2FBA" w:rsidR="007663E9" w:rsidRPr="00CE3A2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Pr="00CE3A29"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4FF5D863" w:rsidR="002B72C7" w:rsidRPr="00F167B6" w:rsidRDefault="000E6BB1" w:rsidP="00F167B6">
      <w:pPr>
        <w:pStyle w:val="ListParagraph"/>
        <w:numPr>
          <w:ilvl w:val="0"/>
          <w:numId w:val="42"/>
        </w:numPr>
        <w:suppressAutoHyphens w:val="0"/>
        <w:autoSpaceDN/>
        <w:spacing w:after="0" w:line="240" w:lineRule="auto"/>
        <w:jc w:val="both"/>
        <w:textAlignment w:val="auto"/>
        <w:rPr>
          <w:rFonts w:ascii="Montserrat" w:hAnsi="Montserrat"/>
          <w:sz w:val="20"/>
          <w:szCs w:val="20"/>
          <w:lang w:eastAsia="en-US"/>
        </w:rPr>
      </w:pPr>
      <w:r w:rsidRPr="00F167B6">
        <w:rPr>
          <w:rFonts w:ascii="Montserrat" w:hAnsi="Montserrat"/>
          <w:sz w:val="20"/>
          <w:szCs w:val="20"/>
          <w:lang w:eastAsia="en-US"/>
        </w:rPr>
        <w:t xml:space="preserve"> Jeigu Dalyvis, kurio pasiūlymo galiojimo terminas nėra pasibaigęs, atsisako sudaryti </w:t>
      </w:r>
    </w:p>
    <w:p w14:paraId="35A35B0E" w14:textId="0775A32D" w:rsidR="000E6BB1" w:rsidRP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CE3A29">
        <w:rPr>
          <w:rFonts w:ascii="Montserrat" w:hAnsi="Montserrat"/>
          <w:sz w:val="20"/>
          <w:szCs w:val="20"/>
          <w:lang w:eastAsia="en-US"/>
        </w:rPr>
        <w:t xml:space="preserve">viešojo pirkimo sutartį ar jos nepasirašo per Perkančiosios organizacijos nustatytą terminą arba per viešojo pirkimo sutartyje nustatytą terminą nepateikia sutarties įvykdymo užtikrinimo dokumento (jei toks reikalaujamas viešojo pirkimo sutartyje), toks </w:t>
      </w:r>
      <w:r w:rsidRPr="00CE3A29">
        <w:rPr>
          <w:rFonts w:ascii="Montserrat" w:hAnsi="Montserrat"/>
          <w:b/>
          <w:bCs/>
          <w:sz w:val="20"/>
          <w:szCs w:val="20"/>
          <w:lang w:eastAsia="en-US"/>
        </w:rPr>
        <w:t>Dalyvis privalo sumokėti Perkančiajai organizacijai </w:t>
      </w:r>
      <w:r w:rsidR="00491C6A" w:rsidRPr="00CE3A29">
        <w:rPr>
          <w:rFonts w:ascii="Montserrat" w:hAnsi="Montserrat"/>
          <w:b/>
          <w:bCs/>
          <w:sz w:val="20"/>
          <w:szCs w:val="20"/>
          <w:lang w:eastAsia="en-US"/>
        </w:rPr>
        <w:t>2</w:t>
      </w:r>
      <w:r w:rsidRPr="00CE3A29">
        <w:rPr>
          <w:rFonts w:ascii="Montserrat" w:hAnsi="Montserrat"/>
          <w:b/>
          <w:bCs/>
          <w:sz w:val="20"/>
          <w:szCs w:val="20"/>
          <w:lang w:eastAsia="en-US"/>
        </w:rPr>
        <w:t xml:space="preserve"> % Dalyvio pasiūlymo kainos EUR be PVM dydžio baudą</w:t>
      </w:r>
      <w:r w:rsidRPr="00CE3A29">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w:t>
      </w:r>
      <w:r w:rsidRPr="000E6BB1">
        <w:rPr>
          <w:rFonts w:ascii="Montserrat" w:hAnsi="Montserrat"/>
          <w:sz w:val="20"/>
          <w:szCs w:val="20"/>
          <w:lang w:eastAsia="en-US"/>
        </w:rPr>
        <w:t xml:space="preserve"> </w:t>
      </w:r>
    </w:p>
    <w:p w14:paraId="5195EA9D" w14:textId="77777777" w:rsidR="000E6BB1" w:rsidRP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02CA055" w14:textId="7FA28912" w:rsidR="00536F37" w:rsidRPr="000E6BB1"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0E6BB1">
        <w:rPr>
          <w:rFonts w:ascii="Montserrat" w:hAnsi="Montserrat" w:cs="Arial"/>
          <w:b/>
          <w:sz w:val="20"/>
          <w:szCs w:val="20"/>
          <w:lang w:eastAsia="en-US"/>
        </w:rPr>
        <w:t xml:space="preserve">VI. </w:t>
      </w:r>
      <w:r w:rsidR="00536F37" w:rsidRPr="000E6BB1">
        <w:rPr>
          <w:rFonts w:ascii="Montserrat" w:hAnsi="Montserrat" w:cs="Arial"/>
          <w:b/>
          <w:sz w:val="20"/>
          <w:szCs w:val="20"/>
          <w:lang w:eastAsia="en-US"/>
        </w:rPr>
        <w:t>SKYRIUS</w:t>
      </w:r>
    </w:p>
    <w:p w14:paraId="17CFC0E2" w14:textId="097A3414"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18275121" w14:textId="77777777"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33CD473B" w:rsidR="002B72C7" w:rsidRPr="00C02CD2" w:rsidRDefault="00073485" w:rsidP="00C02CD2">
      <w:pPr>
        <w:pStyle w:val="ListParagraph"/>
        <w:spacing w:after="0" w:line="240" w:lineRule="auto"/>
        <w:jc w:val="both"/>
        <w:rPr>
          <w:rFonts w:ascii="Montserrat" w:eastAsiaTheme="minorHAnsi" w:hAnsi="Montserrat" w:cstheme="minorHAnsi"/>
          <w:bCs/>
          <w:iCs/>
          <w:sz w:val="20"/>
          <w:szCs w:val="20"/>
        </w:rPr>
      </w:pPr>
      <w:r w:rsidRPr="00C02CD2">
        <w:rPr>
          <w:rFonts w:ascii="Montserrat" w:eastAsiaTheme="minorHAnsi" w:hAnsi="Montserrat" w:cstheme="minorHAnsi"/>
          <w:bCs/>
          <w:iCs/>
          <w:sz w:val="20"/>
          <w:szCs w:val="20"/>
        </w:rPr>
        <w:t>5</w:t>
      </w:r>
      <w:r w:rsidR="00F167B6">
        <w:rPr>
          <w:rFonts w:ascii="Montserrat" w:eastAsiaTheme="minorHAnsi" w:hAnsi="Montserrat" w:cstheme="minorHAnsi"/>
          <w:bCs/>
          <w:iCs/>
          <w:sz w:val="20"/>
          <w:szCs w:val="20"/>
        </w:rPr>
        <w:t>7</w:t>
      </w:r>
      <w:r w:rsidRPr="00C02CD2">
        <w:rPr>
          <w:rFonts w:ascii="Montserrat" w:eastAsiaTheme="minorHAnsi" w:hAnsi="Montserrat" w:cstheme="minorHAnsi"/>
          <w:bCs/>
          <w:iCs/>
          <w:sz w:val="20"/>
          <w:szCs w:val="20"/>
        </w:rPr>
        <w:t xml:space="preserve">. </w:t>
      </w:r>
      <w:r w:rsidR="00934ACC" w:rsidRPr="00C02CD2">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2B72C7" w:rsidRDefault="00934ACC" w:rsidP="002B72C7">
      <w:pPr>
        <w:spacing w:after="0" w:line="240" w:lineRule="auto"/>
        <w:jc w:val="both"/>
        <w:rPr>
          <w:rFonts w:ascii="Montserrat" w:eastAsiaTheme="minorHAnsi" w:hAnsi="Montserrat" w:cstheme="minorHAnsi"/>
          <w:bCs/>
          <w:iCs/>
          <w:sz w:val="20"/>
          <w:szCs w:val="20"/>
        </w:rPr>
      </w:pPr>
      <w:r w:rsidRPr="002B72C7">
        <w:rPr>
          <w:rFonts w:ascii="Montserrat" w:eastAsiaTheme="minorHAnsi" w:hAnsi="Montserrat" w:cstheme="minorHAnsi"/>
          <w:bCs/>
          <w:iCs/>
          <w:sz w:val="20"/>
          <w:szCs w:val="20"/>
        </w:rPr>
        <w:t>turi įvertinti pirkimo objektą pagal techninės specifikacijos reikalavimus ir įsivertinti visas galimas rizikas.</w:t>
      </w:r>
    </w:p>
    <w:p w14:paraId="1EE759B2" w14:textId="18B478AF" w:rsidR="00C02CD2" w:rsidRDefault="00922DEA" w:rsidP="00F167B6">
      <w:pPr>
        <w:pStyle w:val="ListParagraph"/>
        <w:numPr>
          <w:ilvl w:val="0"/>
          <w:numId w:val="45"/>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w:t>
      </w:r>
    </w:p>
    <w:p w14:paraId="47DD5F14" w14:textId="2E416C60" w:rsidR="00922DEA" w:rsidRPr="00C02CD2" w:rsidRDefault="00922DEA" w:rsidP="00C02CD2">
      <w:pPr>
        <w:spacing w:after="0" w:line="240" w:lineRule="auto"/>
        <w:rPr>
          <w:rFonts w:ascii="Montserrat" w:eastAsiaTheme="minorHAnsi" w:hAnsi="Montserrat" w:cstheme="minorHAnsi"/>
          <w:bCs/>
          <w:iCs/>
          <w:sz w:val="20"/>
          <w:szCs w:val="20"/>
        </w:rPr>
      </w:pPr>
      <w:r w:rsidRPr="00C02CD2">
        <w:rPr>
          <w:rFonts w:ascii="Montserrat" w:eastAsiaTheme="minorHAnsi" w:hAnsi="Montserrat" w:cstheme="minorHAnsi"/>
          <w:bCs/>
          <w:iCs/>
          <w:sz w:val="20"/>
          <w:szCs w:val="20"/>
        </w:rPr>
        <w:t>kad jo pasiūlyme pateikta informacija yra teisinga ir apima viską, ko reikia tinkamam pirkimo sutarties įvykdymui.</w:t>
      </w:r>
    </w:p>
    <w:p w14:paraId="09D05A69" w14:textId="7DCD467A" w:rsidR="006A5E63" w:rsidRPr="008A7266" w:rsidRDefault="006A5E63" w:rsidP="00F167B6">
      <w:pPr>
        <w:pStyle w:val="ListParagraph"/>
        <w:numPr>
          <w:ilvl w:val="0"/>
          <w:numId w:val="45"/>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lastRenderedPageBreak/>
        <w:t xml:space="preserve">Perkančioji organizacija reikalauja pasiūlymus teikti tik elektroninėmis priemonėmis </w:t>
      </w:r>
      <w:r w:rsidRPr="008A7266">
        <w:rPr>
          <w:rFonts w:ascii="Montserrat" w:eastAsiaTheme="minorHAnsi" w:hAnsi="Montserrat" w:cstheme="minorHAnsi"/>
          <w:bCs/>
          <w:iCs/>
          <w:sz w:val="20"/>
          <w:szCs w:val="20"/>
        </w:rPr>
        <w:t>naudojant CVP IS. Pateikiami dokumentai ar skaitmeninės dokumentų kopijos turi būti prieinami naudojant nediskriminuojančius, visuotinai prieinamus duomenų failų formatus (pvz., pdf, jpg, doc.).</w:t>
      </w:r>
    </w:p>
    <w:p w14:paraId="48B02C32" w14:textId="4B5499AB" w:rsidR="0095520B" w:rsidRPr="00807955" w:rsidRDefault="0095520B" w:rsidP="00F167B6">
      <w:pPr>
        <w:pStyle w:val="ListParagraph"/>
        <w:numPr>
          <w:ilvl w:val="0"/>
          <w:numId w:val="45"/>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F167B6">
      <w:pPr>
        <w:pStyle w:val="ListParagraph"/>
        <w:numPr>
          <w:ilvl w:val="0"/>
          <w:numId w:val="45"/>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F167B6">
      <w:pPr>
        <w:pStyle w:val="ListParagraph"/>
        <w:numPr>
          <w:ilvl w:val="0"/>
          <w:numId w:val="45"/>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F167B6">
      <w:pPr>
        <w:pStyle w:val="ListParagraph"/>
        <w:numPr>
          <w:ilvl w:val="0"/>
          <w:numId w:val="45"/>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886DC4" w:rsidRDefault="008249A9" w:rsidP="00F167B6">
      <w:pPr>
        <w:pStyle w:val="ListParagraph"/>
        <w:numPr>
          <w:ilvl w:val="0"/>
          <w:numId w:val="45"/>
        </w:numPr>
        <w:spacing w:after="0" w:line="240" w:lineRule="auto"/>
        <w:jc w:val="both"/>
        <w:rPr>
          <w:rFonts w:ascii="Montserrat" w:eastAsiaTheme="minorHAnsi" w:hAnsi="Montserrat" w:cstheme="minorHAnsi"/>
          <w:b/>
          <w:iCs/>
          <w:color w:val="EE0000"/>
          <w:sz w:val="20"/>
          <w:szCs w:val="20"/>
        </w:rPr>
      </w:pPr>
      <w:r w:rsidRPr="00886DC4">
        <w:rPr>
          <w:rFonts w:ascii="Montserrat" w:eastAsiaTheme="minorHAnsi" w:hAnsi="Montserrat" w:cstheme="minorHAnsi"/>
          <w:b/>
          <w:iCs/>
          <w:color w:val="EE0000"/>
          <w:sz w:val="20"/>
          <w:szCs w:val="20"/>
        </w:rPr>
        <w:t>Iki pasiūlymų pateikimo termino pabaigos tiekėjo pateiktame pasiūlyme turi būti:</w:t>
      </w:r>
    </w:p>
    <w:p w14:paraId="4D5ED9E4" w14:textId="5FFA07F9" w:rsidR="00C02CD2" w:rsidRDefault="00886DC4" w:rsidP="00F167B6">
      <w:pPr>
        <w:pStyle w:val="ListParagraph"/>
        <w:numPr>
          <w:ilvl w:val="1"/>
          <w:numId w:val="46"/>
        </w:numPr>
        <w:tabs>
          <w:tab w:val="left" w:pos="993"/>
        </w:tabs>
        <w:spacing w:after="0" w:line="240" w:lineRule="auto"/>
        <w:jc w:val="both"/>
        <w:rPr>
          <w:rFonts w:ascii="Montserrat" w:eastAsiaTheme="minorHAnsi" w:hAnsi="Montserrat" w:cstheme="minorHAnsi"/>
          <w:bCs/>
          <w:iCs/>
          <w:sz w:val="20"/>
          <w:szCs w:val="20"/>
        </w:rPr>
      </w:pPr>
      <w:r>
        <w:rPr>
          <w:rFonts w:ascii="Montserrat" w:eastAsiaTheme="minorHAnsi" w:hAnsi="Montserrat" w:cstheme="minorHAnsi"/>
          <w:bCs/>
          <w:iCs/>
          <w:sz w:val="20"/>
          <w:szCs w:val="20"/>
        </w:rPr>
        <w:t xml:space="preserve"> </w:t>
      </w:r>
      <w:r w:rsidR="00C17AB2" w:rsidRPr="00C17AB2">
        <w:rPr>
          <w:rFonts w:ascii="Montserrat" w:eastAsiaTheme="minorHAnsi" w:hAnsi="Montserrat" w:cstheme="minorHAnsi"/>
          <w:bCs/>
          <w:iCs/>
          <w:sz w:val="20"/>
          <w:szCs w:val="20"/>
        </w:rPr>
        <w:t xml:space="preserve">įgaliojimas ar kitas dokumentas (pvz., pareigybės aprašymas), suteikiantis teisę </w:t>
      </w:r>
    </w:p>
    <w:p w14:paraId="6EDC4B7B" w14:textId="77777777" w:rsidR="00921DB7" w:rsidRDefault="00C17AB2" w:rsidP="00921DB7">
      <w:pPr>
        <w:tabs>
          <w:tab w:val="left" w:pos="993"/>
        </w:tabs>
        <w:spacing w:after="0" w:line="240" w:lineRule="auto"/>
        <w:jc w:val="both"/>
        <w:rPr>
          <w:rFonts w:ascii="Montserrat" w:eastAsiaTheme="minorHAnsi" w:hAnsi="Montserrat" w:cstheme="minorHAnsi"/>
          <w:bCs/>
          <w:iCs/>
          <w:sz w:val="20"/>
          <w:szCs w:val="20"/>
        </w:rPr>
      </w:pPr>
      <w:r w:rsidRPr="00C02CD2">
        <w:rPr>
          <w:rFonts w:ascii="Montserrat" w:eastAsiaTheme="minorHAnsi" w:hAnsi="Montserrat" w:cstheme="minorHAnsi"/>
          <w:bCs/>
          <w:iCs/>
          <w:sz w:val="20"/>
          <w:szCs w:val="20"/>
        </w:rPr>
        <w:t>pasirašyti tiekėjo pasiūlymą, kai pasiūlymą pasirašo ne juridinio asmens vadovas, o jo įgaliotas asmuo;</w:t>
      </w:r>
    </w:p>
    <w:p w14:paraId="534E3D42" w14:textId="57E12F9D" w:rsidR="00921DB7" w:rsidRDefault="00340A24" w:rsidP="00F167B6">
      <w:pPr>
        <w:pStyle w:val="ListParagraph"/>
        <w:numPr>
          <w:ilvl w:val="1"/>
          <w:numId w:val="46"/>
        </w:num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užpildytas pasiūlymas pagal pasiūlymo formą (pirkimo sąlygų 2 priedas);</w:t>
      </w:r>
    </w:p>
    <w:p w14:paraId="023E42BB" w14:textId="77777777" w:rsidR="00921DB7" w:rsidRDefault="009918FA" w:rsidP="00F167B6">
      <w:pPr>
        <w:pStyle w:val="ListParagraph"/>
        <w:numPr>
          <w:ilvl w:val="1"/>
          <w:numId w:val="46"/>
        </w:num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 xml:space="preserve">užpildytas ir pasirašytas EBVPD (pirkimo sąlygų </w:t>
      </w:r>
      <w:r w:rsidR="00FB51D6" w:rsidRPr="00921DB7">
        <w:rPr>
          <w:rFonts w:ascii="Montserrat" w:eastAsiaTheme="minorHAnsi" w:hAnsi="Montserrat" w:cstheme="minorHAnsi"/>
          <w:bCs/>
          <w:iCs/>
          <w:sz w:val="20"/>
          <w:szCs w:val="20"/>
        </w:rPr>
        <w:t>5</w:t>
      </w:r>
      <w:r w:rsidRPr="00921DB7">
        <w:rPr>
          <w:rFonts w:ascii="Montserrat" w:eastAsiaTheme="minorHAnsi" w:hAnsi="Montserrat" w:cstheme="minorHAnsi"/>
          <w:bCs/>
          <w:iCs/>
          <w:sz w:val="20"/>
          <w:szCs w:val="20"/>
        </w:rPr>
        <w:t xml:space="preserve"> priedas). EBVPD turi užpildyti, </w:t>
      </w:r>
    </w:p>
    <w:p w14:paraId="17635227" w14:textId="77777777" w:rsidR="00921DB7" w:rsidRDefault="009918FA" w:rsidP="00921DB7">
      <w:p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 xml:space="preserve">pasirašyti ir pateikti tiekėjas, </w:t>
      </w:r>
      <w:r w:rsidRPr="00921DB7">
        <w:rPr>
          <w:rFonts w:ascii="Montserrat" w:eastAsiaTheme="minorHAnsi" w:hAnsi="Montserrat" w:cstheme="minorHAnsi"/>
          <w:b/>
          <w:iCs/>
          <w:sz w:val="20"/>
          <w:szCs w:val="20"/>
        </w:rPr>
        <w:t xml:space="preserve">kiekvienas </w:t>
      </w:r>
      <w:r w:rsidRPr="00921DB7">
        <w:rPr>
          <w:rFonts w:ascii="Montserrat" w:eastAsiaTheme="minorHAnsi" w:hAnsi="Montserrat" w:cstheme="minorHAnsi"/>
          <w:bCs/>
          <w:iCs/>
          <w:sz w:val="20"/>
          <w:szCs w:val="20"/>
        </w:rPr>
        <w:t xml:space="preserve">tiekėjų grupės partneris (jei pasiūlymą pateikia tiekėjų grupė), </w:t>
      </w:r>
      <w:r w:rsidRPr="00921DB7">
        <w:rPr>
          <w:rFonts w:ascii="Montserrat" w:eastAsiaTheme="minorHAnsi" w:hAnsi="Montserrat" w:cstheme="minorHAnsi"/>
          <w:b/>
          <w:iCs/>
          <w:sz w:val="20"/>
          <w:szCs w:val="20"/>
        </w:rPr>
        <w:t>kiekvienas</w:t>
      </w:r>
      <w:r w:rsidRPr="00921DB7">
        <w:rPr>
          <w:rFonts w:ascii="Montserrat" w:eastAsiaTheme="minorHAnsi" w:hAnsi="Montserrat" w:cstheme="minorHAnsi"/>
          <w:bCs/>
          <w:iCs/>
          <w:sz w:val="20"/>
          <w:szCs w:val="20"/>
        </w:rPr>
        <w:t xml:space="preserve"> subtiekėjas, kurio pajėgumais, t. y. siekdamas atitikti kvalifikacijos reikalavimus, ketina remtis tiekėjas;</w:t>
      </w:r>
    </w:p>
    <w:p w14:paraId="2982AE77" w14:textId="77777777" w:rsidR="00921DB7" w:rsidRDefault="0004619B" w:rsidP="00F167B6">
      <w:pPr>
        <w:pStyle w:val="ListParagraph"/>
        <w:numPr>
          <w:ilvl w:val="1"/>
          <w:numId w:val="46"/>
        </w:num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bCs/>
          <w:iCs/>
          <w:sz w:val="20"/>
          <w:szCs w:val="20"/>
        </w:rPr>
        <w:t>jungtinės veiklos sutartis, jei pasiūlymą pateikia tiekėjų grupė;</w:t>
      </w:r>
    </w:p>
    <w:p w14:paraId="17D1361C" w14:textId="43623471" w:rsidR="00886DC4" w:rsidRPr="00921DB7" w:rsidRDefault="00BF5300" w:rsidP="00F167B6">
      <w:pPr>
        <w:pStyle w:val="ListParagraph"/>
        <w:numPr>
          <w:ilvl w:val="1"/>
          <w:numId w:val="46"/>
        </w:numPr>
        <w:tabs>
          <w:tab w:val="left" w:pos="993"/>
        </w:tabs>
        <w:spacing w:after="0" w:line="240" w:lineRule="auto"/>
        <w:jc w:val="both"/>
        <w:rPr>
          <w:rFonts w:ascii="Montserrat" w:eastAsiaTheme="minorHAnsi" w:hAnsi="Montserrat" w:cstheme="minorHAnsi"/>
          <w:bCs/>
          <w:iCs/>
          <w:sz w:val="20"/>
          <w:szCs w:val="20"/>
        </w:rPr>
      </w:pPr>
      <w:r w:rsidRPr="00921DB7">
        <w:rPr>
          <w:rFonts w:ascii="Montserrat" w:eastAsiaTheme="minorHAnsi" w:hAnsi="Montserrat" w:cstheme="minorHAnsi"/>
          <w:iCs/>
          <w:sz w:val="20"/>
          <w:szCs w:val="20"/>
        </w:rPr>
        <w:t xml:space="preserve">Paslaugų teikėjas turi pateikti nuosavybės teisę arba kitą teisėtą ryšio linijų </w:t>
      </w:r>
    </w:p>
    <w:p w14:paraId="25617E12" w14:textId="7FA68794" w:rsidR="00886DC4" w:rsidRDefault="00BF5300" w:rsidP="00921DB7">
      <w:pPr>
        <w:tabs>
          <w:tab w:val="left" w:pos="1134"/>
        </w:tabs>
        <w:spacing w:after="0" w:line="240" w:lineRule="auto"/>
        <w:jc w:val="both"/>
        <w:rPr>
          <w:rFonts w:ascii="Montserrat" w:eastAsiaTheme="minorHAnsi" w:hAnsi="Montserrat" w:cstheme="minorHAnsi"/>
          <w:iCs/>
          <w:sz w:val="20"/>
          <w:szCs w:val="20"/>
        </w:rPr>
      </w:pPr>
      <w:r w:rsidRPr="00886DC4">
        <w:rPr>
          <w:rFonts w:ascii="Montserrat" w:eastAsiaTheme="minorHAnsi" w:hAnsi="Montserrat" w:cstheme="minorHAnsi"/>
          <w:iCs/>
          <w:sz w:val="20"/>
          <w:szCs w:val="20"/>
        </w:rPr>
        <w:t>valdymą įrodančius dokumentus (</w:t>
      </w:r>
      <w:r w:rsidR="00176089" w:rsidRPr="00886DC4">
        <w:rPr>
          <w:rFonts w:ascii="Montserrat" w:eastAsiaTheme="minorHAnsi" w:hAnsi="Montserrat" w:cstheme="minorHAnsi"/>
          <w:iCs/>
          <w:sz w:val="20"/>
          <w:szCs w:val="20"/>
        </w:rPr>
        <w:t xml:space="preserve">pagal Techninės specifikacijos </w:t>
      </w:r>
      <w:r w:rsidR="00886DC4" w:rsidRPr="00886DC4">
        <w:rPr>
          <w:rFonts w:ascii="Montserrat" w:eastAsiaTheme="minorHAnsi" w:hAnsi="Montserrat" w:cstheme="minorHAnsi"/>
          <w:iCs/>
          <w:sz w:val="20"/>
          <w:szCs w:val="20"/>
        </w:rPr>
        <w:t>11 punkte keliamą reikalavimą)</w:t>
      </w:r>
      <w:r w:rsidR="00C02CD2">
        <w:rPr>
          <w:rFonts w:ascii="Montserrat" w:eastAsiaTheme="minorHAnsi" w:hAnsi="Montserrat" w:cstheme="minorHAnsi"/>
          <w:iCs/>
          <w:sz w:val="20"/>
          <w:szCs w:val="20"/>
        </w:rPr>
        <w:t>;</w:t>
      </w:r>
    </w:p>
    <w:p w14:paraId="295E836F" w14:textId="2D3CEC08" w:rsidR="001B2DD3" w:rsidRDefault="00921DB7" w:rsidP="00921DB7">
      <w:pPr>
        <w:pStyle w:val="ListParagraph"/>
        <w:numPr>
          <w:ilvl w:val="1"/>
          <w:numId w:val="46"/>
        </w:numPr>
        <w:tabs>
          <w:tab w:val="left" w:pos="1134"/>
        </w:tabs>
        <w:spacing w:after="0" w:line="240" w:lineRule="auto"/>
        <w:jc w:val="both"/>
        <w:rPr>
          <w:rFonts w:ascii="Montserrat" w:eastAsiaTheme="minorHAnsi" w:hAnsi="Montserrat" w:cstheme="minorHAnsi"/>
          <w:iCs/>
          <w:sz w:val="20"/>
          <w:szCs w:val="20"/>
        </w:rPr>
      </w:pPr>
      <w:r w:rsidRPr="00921DB7">
        <w:rPr>
          <w:rFonts w:ascii="Montserrat" w:eastAsiaTheme="minorHAnsi" w:hAnsi="Montserrat" w:cstheme="minorHAnsi"/>
          <w:iCs/>
          <w:sz w:val="20"/>
          <w:szCs w:val="20"/>
        </w:rPr>
        <w:t>Tiekėjo deklaracija dėl atitik</w:t>
      </w:r>
      <w:r w:rsidR="0026105E">
        <w:rPr>
          <w:rFonts w:ascii="Montserrat" w:eastAsiaTheme="minorHAnsi" w:hAnsi="Montserrat" w:cstheme="minorHAnsi"/>
          <w:iCs/>
          <w:sz w:val="20"/>
          <w:szCs w:val="20"/>
        </w:rPr>
        <w:t>ties</w:t>
      </w:r>
      <w:r w:rsidRPr="00921DB7">
        <w:rPr>
          <w:rFonts w:ascii="Montserrat" w:eastAsiaTheme="minorHAnsi" w:hAnsi="Montserrat" w:cstheme="minorHAnsi"/>
          <w:iCs/>
          <w:sz w:val="20"/>
          <w:szCs w:val="20"/>
        </w:rPr>
        <w:t xml:space="preserve"> nacionalinio saugumo reikalavimams</w:t>
      </w:r>
      <w:r>
        <w:rPr>
          <w:rFonts w:ascii="Montserrat" w:eastAsiaTheme="minorHAnsi" w:hAnsi="Montserrat" w:cstheme="minorHAnsi"/>
          <w:iCs/>
          <w:sz w:val="20"/>
          <w:szCs w:val="20"/>
        </w:rPr>
        <w:t xml:space="preserve"> (pirkimo </w:t>
      </w:r>
    </w:p>
    <w:p w14:paraId="1191509C" w14:textId="3E6DB536" w:rsidR="00921DB7" w:rsidRPr="001B2DD3" w:rsidRDefault="00921DB7" w:rsidP="001B2DD3">
      <w:pPr>
        <w:tabs>
          <w:tab w:val="left" w:pos="1134"/>
        </w:tabs>
        <w:spacing w:after="0" w:line="240" w:lineRule="auto"/>
        <w:jc w:val="both"/>
        <w:rPr>
          <w:rFonts w:ascii="Montserrat" w:eastAsiaTheme="minorHAnsi" w:hAnsi="Montserrat" w:cstheme="minorHAnsi"/>
          <w:iCs/>
          <w:sz w:val="20"/>
          <w:szCs w:val="20"/>
        </w:rPr>
      </w:pPr>
      <w:r w:rsidRPr="001B2DD3">
        <w:rPr>
          <w:rFonts w:ascii="Montserrat" w:eastAsiaTheme="minorHAnsi" w:hAnsi="Montserrat" w:cstheme="minorHAnsi"/>
          <w:iCs/>
          <w:sz w:val="20"/>
          <w:szCs w:val="20"/>
        </w:rPr>
        <w:t xml:space="preserve">sąlygų </w:t>
      </w:r>
      <w:r w:rsidR="0026105E">
        <w:rPr>
          <w:rFonts w:ascii="Montserrat" w:eastAsiaTheme="minorHAnsi" w:hAnsi="Montserrat" w:cstheme="minorHAnsi"/>
          <w:iCs/>
          <w:sz w:val="20"/>
          <w:szCs w:val="20"/>
        </w:rPr>
        <w:t>6</w:t>
      </w:r>
      <w:r w:rsidRPr="001B2DD3">
        <w:rPr>
          <w:rFonts w:ascii="Montserrat" w:eastAsiaTheme="minorHAnsi" w:hAnsi="Montserrat" w:cstheme="minorHAnsi"/>
          <w:iCs/>
          <w:sz w:val="20"/>
          <w:szCs w:val="20"/>
        </w:rPr>
        <w:t xml:space="preserve"> priedas).</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1AEEF4A7" w14:textId="77777777" w:rsidR="00921DB7" w:rsidRDefault="00081400" w:rsidP="00F167B6">
      <w:pPr>
        <w:pStyle w:val="ListParagraph"/>
        <w:numPr>
          <w:ilvl w:val="0"/>
          <w:numId w:val="45"/>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w:t>
      </w:r>
    </w:p>
    <w:p w14:paraId="5D9C44E7" w14:textId="3B60AD61" w:rsidR="00081400" w:rsidRPr="00081400" w:rsidRDefault="00081400" w:rsidP="00921DB7">
      <w:pPr>
        <w:spacing w:after="0" w:line="240" w:lineRule="auto"/>
        <w:rPr>
          <w:rFonts w:ascii="Montserrat" w:hAnsi="Montserrat" w:cs="Arial"/>
          <w:sz w:val="20"/>
          <w:szCs w:val="20"/>
          <w:lang w:eastAsia="en-US"/>
        </w:rPr>
      </w:pPr>
      <w:r w:rsidRPr="00921DB7">
        <w:rPr>
          <w:rFonts w:ascii="Montserrat" w:hAnsi="Montserrat" w:cs="Arial"/>
          <w:sz w:val="20"/>
          <w:szCs w:val="20"/>
          <w:lang w:eastAsia="en-US"/>
        </w:rPr>
        <w:t xml:space="preserve">nurodyta </w:t>
      </w: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F167B6">
      <w:pPr>
        <w:numPr>
          <w:ilvl w:val="0"/>
          <w:numId w:val="45"/>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FootnoteReference"/>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rsidP="00F167B6">
      <w:pPr>
        <w:numPr>
          <w:ilvl w:val="0"/>
          <w:numId w:val="45"/>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F124647" w14:textId="77777777" w:rsidR="00104CC5" w:rsidRDefault="00104CC5" w:rsidP="00F631AA">
      <w:pPr>
        <w:spacing w:after="0" w:line="240" w:lineRule="auto"/>
        <w:jc w:val="center"/>
        <w:textAlignment w:val="auto"/>
        <w:rPr>
          <w:rFonts w:ascii="Montserrat" w:hAnsi="Montserrat" w:cs="Arial"/>
          <w:b/>
          <w:sz w:val="20"/>
          <w:szCs w:val="20"/>
          <w:lang w:eastAsia="en-US"/>
        </w:rPr>
      </w:pPr>
    </w:p>
    <w:p w14:paraId="1470DE22" w14:textId="6B1EFE65" w:rsidR="00AA5006"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7822AA14" w14:textId="77777777" w:rsidR="00921DB7" w:rsidRPr="00101045" w:rsidRDefault="00921DB7" w:rsidP="00F631AA">
      <w:pPr>
        <w:spacing w:after="0" w:line="240" w:lineRule="auto"/>
        <w:jc w:val="center"/>
        <w:textAlignment w:val="auto"/>
        <w:rPr>
          <w:rFonts w:ascii="Montserrat" w:hAnsi="Montserrat" w:cs="Arial"/>
          <w:b/>
          <w:sz w:val="20"/>
          <w:szCs w:val="20"/>
          <w:lang w:eastAsia="en-US"/>
        </w:rPr>
      </w:pP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33C40A2" w14:textId="77777777" w:rsidR="00921DB7" w:rsidRDefault="000F608D" w:rsidP="00F167B6">
      <w:pPr>
        <w:pStyle w:val="ListParagraph"/>
        <w:numPr>
          <w:ilvl w:val="0"/>
          <w:numId w:val="45"/>
        </w:numPr>
        <w:spacing w:after="0" w:line="240" w:lineRule="auto"/>
        <w:jc w:val="both"/>
        <w:rPr>
          <w:rFonts w:ascii="Montserrat" w:hAnsi="Montserrat" w:cs="Arial"/>
          <w:sz w:val="20"/>
          <w:szCs w:val="20"/>
        </w:rPr>
      </w:pPr>
      <w:r w:rsidRPr="000F608D">
        <w:rPr>
          <w:rFonts w:ascii="Montserrat" w:hAnsi="Montserrat" w:cs="Arial"/>
          <w:sz w:val="20"/>
          <w:szCs w:val="20"/>
        </w:rPr>
        <w:lastRenderedPageBreak/>
        <w:t xml:space="preserve">Pasiūlymas turi būti pateiktas perkančiajai organizacijai CVP IS priemonėmis iki </w:t>
      </w:r>
    </w:p>
    <w:p w14:paraId="1912AF21" w14:textId="732CA9A1" w:rsidR="00AA5006" w:rsidRPr="00A37488" w:rsidRDefault="000F608D" w:rsidP="00A37488">
      <w:pPr>
        <w:spacing w:after="0" w:line="240" w:lineRule="auto"/>
        <w:jc w:val="both"/>
        <w:rPr>
          <w:rFonts w:ascii="Montserrat" w:hAnsi="Montserrat" w:cs="Arial"/>
          <w:sz w:val="20"/>
          <w:szCs w:val="20"/>
        </w:rPr>
      </w:pPr>
      <w:r w:rsidRPr="00921DB7">
        <w:rPr>
          <w:rFonts w:ascii="Montserrat" w:hAnsi="Montserrat" w:cs="Arial"/>
          <w:b/>
          <w:bCs/>
          <w:sz w:val="20"/>
          <w:szCs w:val="20"/>
        </w:rPr>
        <w:t>skelbime</w:t>
      </w:r>
      <w:r w:rsidR="00A37488" w:rsidRPr="00921DB7">
        <w:rPr>
          <w:rFonts w:ascii="Montserrat" w:hAnsi="Montserrat" w:cs="Arial"/>
          <w:b/>
          <w:bCs/>
          <w:sz w:val="20"/>
          <w:szCs w:val="20"/>
        </w:rPr>
        <w:t xml:space="preserve"> </w:t>
      </w: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F167B6">
      <w:pPr>
        <w:pStyle w:val="ListParagraph"/>
        <w:numPr>
          <w:ilvl w:val="0"/>
          <w:numId w:val="45"/>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F167B6">
      <w:pPr>
        <w:pStyle w:val="ListParagraph"/>
        <w:numPr>
          <w:ilvl w:val="0"/>
          <w:numId w:val="45"/>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F167B6">
      <w:pPr>
        <w:numPr>
          <w:ilvl w:val="0"/>
          <w:numId w:val="45"/>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F167B6">
      <w:pPr>
        <w:pStyle w:val="ListParagraph"/>
        <w:numPr>
          <w:ilvl w:val="0"/>
          <w:numId w:val="45"/>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F167B6">
      <w:pPr>
        <w:pStyle w:val="ListParagraph"/>
        <w:numPr>
          <w:ilvl w:val="0"/>
          <w:numId w:val="45"/>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F167B6">
      <w:pPr>
        <w:pStyle w:val="ListParagraph"/>
        <w:numPr>
          <w:ilvl w:val="1"/>
          <w:numId w:val="45"/>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F167B6">
      <w:pPr>
        <w:pStyle w:val="ListParagraph"/>
        <w:numPr>
          <w:ilvl w:val="1"/>
          <w:numId w:val="45"/>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F167B6">
      <w:pPr>
        <w:pStyle w:val="ListParagraph"/>
        <w:numPr>
          <w:ilvl w:val="1"/>
          <w:numId w:val="45"/>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F167B6">
      <w:pPr>
        <w:pStyle w:val="ListParagraph"/>
        <w:numPr>
          <w:ilvl w:val="1"/>
          <w:numId w:val="45"/>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F167B6">
      <w:pPr>
        <w:pStyle w:val="ListParagraph"/>
        <w:numPr>
          <w:ilvl w:val="0"/>
          <w:numId w:val="45"/>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5F366CEE" w14:textId="25F87E32" w:rsidR="002A6FB9" w:rsidRPr="000E2FEA" w:rsidRDefault="0026105E" w:rsidP="000E2FEA">
      <w:pPr>
        <w:suppressAutoHyphens w:val="0"/>
        <w:autoSpaceDN/>
        <w:spacing w:after="160" w:line="259" w:lineRule="auto"/>
        <w:jc w:val="center"/>
        <w:textAlignment w:val="auto"/>
        <w:rPr>
          <w:rFonts w:ascii="Montserrat" w:eastAsia="Calibri" w:hAnsi="Montserrat"/>
          <w:sz w:val="20"/>
          <w:szCs w:val="20"/>
          <w:lang w:eastAsia="lt-LT"/>
        </w:rPr>
      </w:pPr>
      <w:r>
        <w:rPr>
          <w:rFonts w:ascii="Montserrat" w:eastAsia="Calibri" w:hAnsi="Montserrat"/>
          <w:sz w:val="20"/>
          <w:szCs w:val="20"/>
          <w:lang w:eastAsia="lt-LT"/>
        </w:rPr>
        <w:br w:type="page"/>
      </w:r>
      <w:r w:rsidR="002A6FB9" w:rsidRPr="002A6FB9">
        <w:rPr>
          <w:rFonts w:ascii="Montserrat" w:eastAsia="Calibri" w:hAnsi="Montserrat"/>
          <w:b/>
          <w:bCs/>
          <w:sz w:val="20"/>
          <w:szCs w:val="20"/>
          <w:lang w:eastAsia="lt-LT"/>
        </w:rPr>
        <w:lastRenderedPageBreak/>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F167B6">
      <w:pPr>
        <w:pStyle w:val="ListParagraph"/>
        <w:numPr>
          <w:ilvl w:val="0"/>
          <w:numId w:val="45"/>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F167B6">
      <w:pPr>
        <w:pStyle w:val="ListParagraph"/>
        <w:numPr>
          <w:ilvl w:val="0"/>
          <w:numId w:val="45"/>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F167B6">
      <w:pPr>
        <w:pStyle w:val="ListParagraph"/>
        <w:numPr>
          <w:ilvl w:val="0"/>
          <w:numId w:val="45"/>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F167B6">
      <w:pPr>
        <w:pStyle w:val="ListParagraph"/>
        <w:numPr>
          <w:ilvl w:val="0"/>
          <w:numId w:val="45"/>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F167B6">
      <w:pPr>
        <w:pStyle w:val="ListParagraph"/>
        <w:numPr>
          <w:ilvl w:val="0"/>
          <w:numId w:val="45"/>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r w:rsidRPr="00101045">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0A8651F2" w14:textId="77777777" w:rsidR="00921DB7" w:rsidRDefault="002646CF" w:rsidP="00F167B6">
      <w:pPr>
        <w:pStyle w:val="ListParagraph"/>
        <w:numPr>
          <w:ilvl w:val="0"/>
          <w:numId w:val="45"/>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w:t>
      </w:r>
    </w:p>
    <w:p w14:paraId="3B2CD4FF" w14:textId="77F84545" w:rsidR="008E3E34" w:rsidRDefault="002646CF" w:rsidP="00921DB7">
      <w:pPr>
        <w:spacing w:after="0" w:line="240" w:lineRule="auto"/>
        <w:rPr>
          <w:rFonts w:ascii="Montserrat" w:hAnsi="Montserrat" w:cs="Arial"/>
          <w:sz w:val="20"/>
          <w:szCs w:val="20"/>
          <w:lang w:eastAsia="en-US"/>
        </w:rPr>
      </w:pPr>
      <w:r w:rsidRPr="00921DB7">
        <w:rPr>
          <w:rFonts w:ascii="Montserrat" w:hAnsi="Montserrat" w:cs="Arial"/>
          <w:sz w:val="20"/>
          <w:szCs w:val="20"/>
          <w:lang w:eastAsia="en-US"/>
        </w:rPr>
        <w:t>priede) nurodytų, kokiai pirkimo sutarties daliai (apimtis eurais ir dalis procentais) ir kokius subtiekėjus, jeigu jie yra žinomi, jis ketina pasitelkti</w:t>
      </w:r>
      <w:r w:rsidR="00CF4460" w:rsidRPr="00921DB7">
        <w:rPr>
          <w:rFonts w:ascii="Montserrat" w:hAnsi="Montserrat" w:cs="Arial"/>
          <w:sz w:val="20"/>
          <w:szCs w:val="20"/>
          <w:lang w:eastAsia="en-US"/>
        </w:rPr>
        <w:t>.</w:t>
      </w:r>
    </w:p>
    <w:p w14:paraId="7FF2986F" w14:textId="77777777" w:rsidR="00921DB7" w:rsidRPr="00921DB7" w:rsidRDefault="00921DB7" w:rsidP="00921DB7">
      <w:pPr>
        <w:spacing w:after="0" w:line="240" w:lineRule="auto"/>
        <w:rPr>
          <w:rFonts w:ascii="Montserrat" w:hAnsi="Montserrat" w:cs="Arial"/>
          <w:sz w:val="20"/>
          <w:szCs w:val="20"/>
          <w:lang w:eastAsia="en-US"/>
        </w:rPr>
      </w:pP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F167B6">
      <w:pPr>
        <w:numPr>
          <w:ilvl w:val="0"/>
          <w:numId w:val="45"/>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F167B6">
      <w:pPr>
        <w:numPr>
          <w:ilvl w:val="1"/>
          <w:numId w:val="45"/>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5" w:history="1">
        <w:r w:rsidRPr="00101045">
          <w:rPr>
            <w:rStyle w:val="Hyperlink"/>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F167B6">
      <w:pPr>
        <w:pStyle w:val="ListParagraph"/>
        <w:numPr>
          <w:ilvl w:val="1"/>
          <w:numId w:val="45"/>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F167B6">
      <w:pPr>
        <w:pStyle w:val="ListParagraph"/>
        <w:numPr>
          <w:ilvl w:val="0"/>
          <w:numId w:val="45"/>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F167B6">
      <w:pPr>
        <w:pStyle w:val="ListParagraph"/>
        <w:numPr>
          <w:ilvl w:val="1"/>
          <w:numId w:val="45"/>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F167B6">
      <w:pPr>
        <w:pStyle w:val="ListParagraph"/>
        <w:numPr>
          <w:ilvl w:val="1"/>
          <w:numId w:val="45"/>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lastRenderedPageBreak/>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Default="00F8044E" w:rsidP="00F167B6">
      <w:pPr>
        <w:pStyle w:val="ListParagraph"/>
        <w:numPr>
          <w:ilvl w:val="1"/>
          <w:numId w:val="45"/>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78956B01" w14:textId="77777777" w:rsidR="000B072E" w:rsidRPr="00545164" w:rsidRDefault="000B072E" w:rsidP="00F167B6">
      <w:pPr>
        <w:pStyle w:val="ListParagraph"/>
        <w:numPr>
          <w:ilvl w:val="1"/>
          <w:numId w:val="45"/>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69C02A9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w:t>
      </w:r>
      <w:r w:rsidR="00E10962">
        <w:rPr>
          <w:rFonts w:ascii="Montserrat" w:hAnsi="Montserrat" w:cs="Arial"/>
          <w:sz w:val="20"/>
          <w:szCs w:val="20"/>
        </w:rPr>
        <w:t>3</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06D0A02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4</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698445EA"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17DF4EAC"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6</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7D9584CF"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E10962">
        <w:rPr>
          <w:rFonts w:ascii="Montserrat" w:hAnsi="Montserrat" w:cs="Arial"/>
          <w:sz w:val="20"/>
          <w:szCs w:val="20"/>
        </w:rPr>
        <w:t>7</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7A07494D"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E10962">
        <w:rPr>
          <w:rFonts w:ascii="Montserrat" w:hAnsi="Montserrat" w:cs="Arial"/>
          <w:sz w:val="20"/>
          <w:szCs w:val="20"/>
        </w:rPr>
        <w:t>8</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792A01D9" w14:textId="77777777" w:rsidR="00E10962" w:rsidRDefault="003A0862" w:rsidP="00E10962">
      <w:pPr>
        <w:pStyle w:val="ListParagraph"/>
        <w:numPr>
          <w:ilvl w:val="0"/>
          <w:numId w:val="47"/>
        </w:numPr>
        <w:tabs>
          <w:tab w:val="left" w:pos="851"/>
          <w:tab w:val="left" w:pos="993"/>
        </w:tabs>
        <w:spacing w:after="0" w:line="240" w:lineRule="auto"/>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p>
    <w:p w14:paraId="5A0A7830" w14:textId="40E7014F" w:rsidR="001E5DF2" w:rsidRPr="00E10962" w:rsidRDefault="001E5DF2" w:rsidP="00E10962">
      <w:pPr>
        <w:tabs>
          <w:tab w:val="left" w:pos="851"/>
          <w:tab w:val="left" w:pos="993"/>
        </w:tabs>
        <w:spacing w:after="0" w:line="240" w:lineRule="auto"/>
        <w:jc w:val="both"/>
        <w:rPr>
          <w:rFonts w:ascii="Montserrat" w:hAnsi="Montserrat" w:cs="Arial"/>
          <w:bCs/>
          <w:sz w:val="20"/>
          <w:szCs w:val="20"/>
          <w:lang w:eastAsia="en-US"/>
        </w:rPr>
      </w:pPr>
      <w:r w:rsidRPr="00E10962">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16217392" w:rsidR="00E076D1" w:rsidRPr="00E10962" w:rsidRDefault="00671F7A" w:rsidP="00E10962">
      <w:pPr>
        <w:pStyle w:val="ListParagraph"/>
        <w:numPr>
          <w:ilvl w:val="0"/>
          <w:numId w:val="47"/>
        </w:numPr>
        <w:tabs>
          <w:tab w:val="left" w:pos="993"/>
          <w:tab w:val="left" w:pos="1276"/>
        </w:tabs>
        <w:spacing w:after="0" w:line="240" w:lineRule="auto"/>
        <w:jc w:val="both"/>
        <w:textAlignment w:val="auto"/>
        <w:rPr>
          <w:rFonts w:ascii="Montserrat" w:hAnsi="Montserrat" w:cs="Arial"/>
          <w:sz w:val="20"/>
          <w:szCs w:val="20"/>
        </w:rPr>
      </w:pPr>
      <w:r w:rsidRPr="00E10962">
        <w:rPr>
          <w:rFonts w:ascii="Montserrat" w:hAnsi="Montserrat" w:cs="Arial"/>
          <w:sz w:val="20"/>
          <w:szCs w:val="20"/>
        </w:rPr>
        <w:t xml:space="preserve">Susipažįstama su gautais pasiūlymais bus </w:t>
      </w:r>
      <w:r w:rsidRPr="00E10962">
        <w:rPr>
          <w:rFonts w:ascii="Montserrat" w:hAnsi="Montserrat" w:cs="Arial"/>
          <w:b/>
          <w:bCs/>
          <w:sz w:val="20"/>
          <w:szCs w:val="20"/>
        </w:rPr>
        <w:t xml:space="preserve">skelbime apie pirkimą </w:t>
      </w:r>
      <w:r w:rsidRPr="00E10962">
        <w:rPr>
          <w:rFonts w:ascii="Montserrat" w:hAnsi="Montserrat" w:cs="Arial"/>
          <w:sz w:val="20"/>
          <w:szCs w:val="20"/>
        </w:rPr>
        <w:t>nurodytą datą</w:t>
      </w:r>
      <w:r w:rsidR="00483449" w:rsidRPr="00E10962">
        <w:rPr>
          <w:rFonts w:ascii="Montserrat" w:hAnsi="Montserrat" w:cs="Arial"/>
          <w:sz w:val="20"/>
          <w:szCs w:val="20"/>
        </w:rPr>
        <w:t>.</w:t>
      </w:r>
    </w:p>
    <w:p w14:paraId="7BDD24B3" w14:textId="2AD13B37" w:rsidR="00AA5006" w:rsidRPr="00E076D1" w:rsidRDefault="00EB571C" w:rsidP="00E10962">
      <w:pPr>
        <w:numPr>
          <w:ilvl w:val="0"/>
          <w:numId w:val="47"/>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E10962" w:rsidRDefault="001D029D" w:rsidP="00E10962">
      <w:pPr>
        <w:numPr>
          <w:ilvl w:val="0"/>
          <w:numId w:val="47"/>
        </w:numPr>
        <w:tabs>
          <w:tab w:val="left" w:pos="993"/>
        </w:tabs>
        <w:spacing w:after="0" w:line="240" w:lineRule="auto"/>
        <w:ind w:hanging="294"/>
        <w:jc w:val="both"/>
        <w:textAlignment w:val="auto"/>
        <w:rPr>
          <w:rFonts w:ascii="Montserrat" w:eastAsia="Calibri" w:hAnsi="Montserrat" w:cs="Arial"/>
          <w:b/>
          <w:bCs/>
          <w:sz w:val="20"/>
          <w:szCs w:val="20"/>
          <w:lang w:eastAsia="en-US"/>
        </w:rPr>
      </w:pPr>
      <w:r w:rsidRPr="00E10962">
        <w:rPr>
          <w:rFonts w:ascii="Montserrat" w:eastAsia="Calibri" w:hAnsi="Montserrat" w:cs="Arial"/>
          <w:b/>
          <w:bCs/>
          <w:sz w:val="20"/>
          <w:szCs w:val="20"/>
          <w:lang w:eastAsia="en-US"/>
        </w:rPr>
        <w:t>Komisija atmeta pasiūlymą, jeigu:</w:t>
      </w:r>
    </w:p>
    <w:p w14:paraId="527D1B45" w14:textId="4BD43D77" w:rsidR="001D029D" w:rsidRPr="001D029D" w:rsidRDefault="001D029D" w:rsidP="00E10962">
      <w:pPr>
        <w:pStyle w:val="ListParagraph"/>
        <w:numPr>
          <w:ilvl w:val="1"/>
          <w:numId w:val="48"/>
        </w:numPr>
        <w:tabs>
          <w:tab w:val="left" w:pos="993"/>
        </w:tabs>
        <w:spacing w:after="0" w:line="240" w:lineRule="auto"/>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4F401228"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E10962">
        <w:rPr>
          <w:rFonts w:ascii="Montserrat" w:eastAsia="Calibri" w:hAnsi="Montserrat" w:cs="Arial"/>
          <w:sz w:val="20"/>
          <w:szCs w:val="20"/>
          <w:lang w:eastAsia="en-US"/>
        </w:rPr>
        <w:t>92</w:t>
      </w:r>
      <w:r w:rsidRPr="00BA31E2">
        <w:rPr>
          <w:rFonts w:ascii="Montserrat" w:eastAsia="Calibri" w:hAnsi="Montserrat" w:cs="Arial"/>
          <w:sz w:val="20"/>
          <w:szCs w:val="20"/>
          <w:lang w:eastAsia="en-US"/>
        </w:rPr>
        <w:t xml:space="preserve">.2.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78C30B37" w:rsidR="001D029D" w:rsidRPr="00BA31E2" w:rsidRDefault="00490E29"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92</w:t>
      </w:r>
      <w:r w:rsidR="00BA31E2">
        <w:rPr>
          <w:rFonts w:ascii="Montserrat" w:eastAsia="Calibri" w:hAnsi="Montserrat" w:cs="Arial"/>
          <w:sz w:val="20"/>
          <w:szCs w:val="20"/>
          <w:lang w:eastAsia="en-US"/>
        </w:rPr>
        <w:t>.3.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64167B9B" w14:textId="77777777" w:rsidR="00490E29" w:rsidRDefault="001D029D" w:rsidP="00490E29">
      <w:pPr>
        <w:pStyle w:val="ListParagraph"/>
        <w:numPr>
          <w:ilvl w:val="1"/>
          <w:numId w:val="49"/>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p>
    <w:p w14:paraId="40527E8F" w14:textId="5BF86A65" w:rsidR="001D029D" w:rsidRPr="00490E29" w:rsidRDefault="001D029D" w:rsidP="00490E29">
      <w:pPr>
        <w:tabs>
          <w:tab w:val="left" w:pos="993"/>
        </w:tabs>
        <w:spacing w:after="0" w:line="240" w:lineRule="auto"/>
        <w:jc w:val="both"/>
        <w:textAlignment w:val="auto"/>
        <w:rPr>
          <w:rFonts w:ascii="Montserrat" w:eastAsia="Calibri" w:hAnsi="Montserrat" w:cs="Arial"/>
          <w:sz w:val="20"/>
          <w:szCs w:val="20"/>
          <w:lang w:eastAsia="en-US"/>
        </w:rPr>
      </w:pPr>
      <w:r w:rsidRPr="00490E29">
        <w:rPr>
          <w:rFonts w:ascii="Montserrat" w:eastAsia="Calibri" w:hAnsi="Montserrat" w:cs="Arial"/>
          <w:sz w:val="20"/>
          <w:szCs w:val="20"/>
          <w:lang w:eastAsia="en-US"/>
        </w:rPr>
        <w:t>reikalavimo ir (ar), jeigu taikytina, kokybės vadybos sistemos ir aplinkos apsaugos vadybos sistemos standarto;</w:t>
      </w:r>
    </w:p>
    <w:p w14:paraId="06D4C75B" w14:textId="77777777" w:rsidR="00490E29" w:rsidRDefault="00CE3ED7" w:rsidP="00490E29">
      <w:pPr>
        <w:pStyle w:val="ListParagraph"/>
        <w:numPr>
          <w:ilvl w:val="1"/>
          <w:numId w:val="49"/>
        </w:numPr>
        <w:tabs>
          <w:tab w:val="left" w:pos="426"/>
          <w:tab w:val="left" w:pos="851"/>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lastRenderedPageBreak/>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p>
    <w:p w14:paraId="37CE0B51" w14:textId="5585BDF2" w:rsidR="001D029D" w:rsidRPr="00490E29" w:rsidRDefault="001D029D" w:rsidP="00490E29">
      <w:pPr>
        <w:tabs>
          <w:tab w:val="left" w:pos="426"/>
          <w:tab w:val="left" w:pos="851"/>
        </w:tabs>
        <w:spacing w:after="0" w:line="240" w:lineRule="auto"/>
        <w:jc w:val="both"/>
        <w:textAlignment w:val="auto"/>
        <w:rPr>
          <w:rFonts w:ascii="Montserrat" w:eastAsia="Calibri" w:hAnsi="Montserrat" w:cs="Arial"/>
          <w:sz w:val="20"/>
          <w:szCs w:val="20"/>
          <w:lang w:eastAsia="en-US"/>
        </w:rPr>
      </w:pPr>
      <w:r w:rsidRPr="00490E29">
        <w:rPr>
          <w:rFonts w:ascii="Montserrat" w:eastAsia="Calibri" w:hAnsi="Montserrat" w:cs="Arial"/>
          <w:sz w:val="20"/>
          <w:szCs w:val="20"/>
          <w:lang w:eastAsia="en-US"/>
        </w:rPr>
        <w:t>nepapildė, nepaaiškino informacijos;</w:t>
      </w:r>
    </w:p>
    <w:p w14:paraId="23BDBC9A" w14:textId="77777777" w:rsidR="001635CB" w:rsidRDefault="001D029D" w:rsidP="00490E29">
      <w:pPr>
        <w:pStyle w:val="ListParagraph"/>
        <w:numPr>
          <w:ilvl w:val="1"/>
          <w:numId w:val="49"/>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490E29">
      <w:pPr>
        <w:pStyle w:val="ListParagraph"/>
        <w:numPr>
          <w:ilvl w:val="1"/>
          <w:numId w:val="49"/>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490E29">
      <w:pPr>
        <w:pStyle w:val="ListParagraph"/>
        <w:numPr>
          <w:ilvl w:val="1"/>
          <w:numId w:val="49"/>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490E29">
      <w:pPr>
        <w:pStyle w:val="ListParagraph"/>
        <w:numPr>
          <w:ilvl w:val="1"/>
          <w:numId w:val="49"/>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Default="007A2D0C" w:rsidP="00490E29">
      <w:pPr>
        <w:pStyle w:val="ListParagraph"/>
        <w:numPr>
          <w:ilvl w:val="1"/>
          <w:numId w:val="49"/>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4FB12C36" w14:textId="46E2CA98" w:rsidR="00921DB7" w:rsidRPr="00957BC9" w:rsidRDefault="00AF47C0" w:rsidP="00490E29">
      <w:pPr>
        <w:pStyle w:val="ListParagraph"/>
        <w:numPr>
          <w:ilvl w:val="1"/>
          <w:numId w:val="49"/>
        </w:numPr>
        <w:tabs>
          <w:tab w:val="left" w:pos="993"/>
        </w:tabs>
        <w:spacing w:after="0" w:line="240" w:lineRule="auto"/>
        <w:jc w:val="both"/>
        <w:textAlignment w:val="auto"/>
        <w:rPr>
          <w:rFonts w:ascii="Montserrat" w:eastAsia="Calibri" w:hAnsi="Montserrat" w:cs="Arial"/>
          <w:sz w:val="20"/>
          <w:szCs w:val="20"/>
          <w:lang w:eastAsia="en-US"/>
        </w:rPr>
      </w:pPr>
      <w:r w:rsidRPr="00957BC9">
        <w:rPr>
          <w:rFonts w:ascii="Montserrat" w:eastAsia="Calibri" w:hAnsi="Montserrat" w:cs="Arial"/>
          <w:sz w:val="20"/>
          <w:szCs w:val="20"/>
          <w:lang w:eastAsia="en-US"/>
        </w:rPr>
        <w:t xml:space="preserve">yra bent viena iš sąlygų ar sąlygos dalių, nurodytų pirkimo sąlygų </w:t>
      </w:r>
      <w:r w:rsidR="00F30860" w:rsidRPr="00957BC9">
        <w:rPr>
          <w:rFonts w:ascii="Montserrat" w:eastAsia="Calibri" w:hAnsi="Montserrat" w:cs="Arial"/>
          <w:sz w:val="20"/>
          <w:szCs w:val="20"/>
          <w:lang w:eastAsia="en-US"/>
        </w:rPr>
        <w:t>4</w:t>
      </w:r>
      <w:r w:rsidR="00490E29">
        <w:rPr>
          <w:rFonts w:ascii="Montserrat" w:eastAsia="Calibri" w:hAnsi="Montserrat" w:cs="Arial"/>
          <w:sz w:val="20"/>
          <w:szCs w:val="20"/>
          <w:lang w:eastAsia="en-US"/>
        </w:rPr>
        <w:t>9</w:t>
      </w:r>
      <w:r w:rsidR="00F30860" w:rsidRPr="00957BC9">
        <w:rPr>
          <w:rFonts w:ascii="Montserrat" w:eastAsia="Calibri" w:hAnsi="Montserrat" w:cs="Arial"/>
          <w:sz w:val="20"/>
          <w:szCs w:val="20"/>
          <w:lang w:eastAsia="en-US"/>
        </w:rPr>
        <w:t>.1-4</w:t>
      </w:r>
      <w:r w:rsidR="00490E29">
        <w:rPr>
          <w:rFonts w:ascii="Montserrat" w:eastAsia="Calibri" w:hAnsi="Montserrat" w:cs="Arial"/>
          <w:sz w:val="20"/>
          <w:szCs w:val="20"/>
          <w:lang w:eastAsia="en-US"/>
        </w:rPr>
        <w:t>9</w:t>
      </w:r>
      <w:r w:rsidR="00F30860" w:rsidRPr="00957BC9">
        <w:rPr>
          <w:rFonts w:ascii="Montserrat" w:eastAsia="Calibri" w:hAnsi="Montserrat" w:cs="Arial"/>
          <w:sz w:val="20"/>
          <w:szCs w:val="20"/>
          <w:lang w:eastAsia="en-US"/>
        </w:rPr>
        <w:t>.6 punktuose.</w:t>
      </w:r>
    </w:p>
    <w:p w14:paraId="6812071B" w14:textId="4BEB398E" w:rsidR="00343162" w:rsidRPr="00957BC9" w:rsidRDefault="00343162" w:rsidP="00490E29">
      <w:pPr>
        <w:pStyle w:val="ListParagraph"/>
        <w:numPr>
          <w:ilvl w:val="0"/>
          <w:numId w:val="49"/>
        </w:numPr>
        <w:ind w:left="0" w:firstLine="284"/>
        <w:jc w:val="both"/>
        <w:rPr>
          <w:rFonts w:ascii="Montserrat" w:eastAsia="Calibri" w:hAnsi="Montserrat" w:cs="Arial"/>
          <w:sz w:val="20"/>
          <w:szCs w:val="20"/>
          <w:lang w:eastAsia="en-US"/>
        </w:rPr>
      </w:pPr>
      <w:r w:rsidRPr="00957BC9">
        <w:rPr>
          <w:rFonts w:ascii="Montserrat" w:eastAsia="Calibri" w:hAnsi="Montserrat" w:cs="Arial"/>
          <w:sz w:val="20"/>
          <w:szCs w:val="20"/>
          <w:lang w:eastAsia="en-US"/>
        </w:rPr>
        <w:t>Perkančioji organizacija gali nevertinti viso pasiūlymo, jei patikrinusi jo dalį nustato, kad</w:t>
      </w:r>
      <w:r w:rsidR="00D065D6" w:rsidRPr="00957BC9">
        <w:rPr>
          <w:rFonts w:ascii="Montserrat" w:eastAsia="Calibri" w:hAnsi="Montserrat" w:cs="Arial"/>
          <w:sz w:val="20"/>
          <w:szCs w:val="20"/>
          <w:lang w:eastAsia="en-US"/>
        </w:rPr>
        <w:t xml:space="preserve"> </w:t>
      </w:r>
      <w:r w:rsidRPr="00957BC9">
        <w:rPr>
          <w:rFonts w:ascii="Montserrat" w:eastAsia="Calibri" w:hAnsi="Montserrat" w:cs="Arial"/>
          <w:sz w:val="20"/>
          <w:szCs w:val="20"/>
          <w:lang w:eastAsia="en-US"/>
        </w:rPr>
        <w:t>pasiūlymas turi būti atmestas.</w:t>
      </w:r>
    </w:p>
    <w:p w14:paraId="02B78A6E" w14:textId="77DA980C" w:rsidR="0014540C" w:rsidRPr="00A97A6F" w:rsidRDefault="0014540C" w:rsidP="00490E29">
      <w:pPr>
        <w:pStyle w:val="ListParagraph"/>
        <w:numPr>
          <w:ilvl w:val="0"/>
          <w:numId w:val="49"/>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Šiame pirkime ekonomiškai naudingiausias pasiūlymas bus išrenkamas paga</w:t>
      </w:r>
      <w:r w:rsidR="000810A8">
        <w:rPr>
          <w:rFonts w:ascii="Montserrat" w:eastAsia="Calibri" w:hAnsi="Montserrat"/>
          <w:color w:val="000000"/>
          <w:sz w:val="20"/>
        </w:rPr>
        <w:t xml:space="preserve">l </w:t>
      </w:r>
      <w:r w:rsidRPr="002B5EA0">
        <w:rPr>
          <w:rFonts w:ascii="Montserrat" w:eastAsia="Calibri" w:hAnsi="Montserrat"/>
          <w:b/>
          <w:bCs/>
          <w:sz w:val="20"/>
        </w:rPr>
        <w:t>kainą.</w:t>
      </w:r>
    </w:p>
    <w:p w14:paraId="4B364AB8" w14:textId="503CE340" w:rsidR="00575FDD" w:rsidRDefault="00A97A6F" w:rsidP="00490E29">
      <w:pPr>
        <w:pStyle w:val="ListParagraph"/>
        <w:numPr>
          <w:ilvl w:val="0"/>
          <w:numId w:val="49"/>
        </w:numPr>
        <w:ind w:left="0" w:firstLine="284"/>
        <w:jc w:val="both"/>
        <w:rPr>
          <w:rFonts w:ascii="Montserrat" w:eastAsia="Calibri" w:hAnsi="Montserrat"/>
          <w:sz w:val="20"/>
        </w:rPr>
      </w:pPr>
      <w:r w:rsidRPr="00A97A6F">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0B84C010" w14:textId="77777777" w:rsidR="00104CC5" w:rsidRPr="00A5494F" w:rsidRDefault="00104CC5" w:rsidP="00104CC5">
      <w:pPr>
        <w:pStyle w:val="ListParagraph"/>
        <w:ind w:left="284"/>
        <w:jc w:val="both"/>
        <w:rPr>
          <w:rFonts w:ascii="Montserrat" w:eastAsia="Calibri" w:hAnsi="Montserrat"/>
          <w:sz w:val="20"/>
        </w:rPr>
      </w:pPr>
    </w:p>
    <w:p w14:paraId="782150E5" w14:textId="28C207F0" w:rsidR="00AA5006" w:rsidRPr="00887DF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490E29">
      <w:pPr>
        <w:pStyle w:val="ListParagraph"/>
        <w:numPr>
          <w:ilvl w:val="0"/>
          <w:numId w:val="49"/>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490E29">
      <w:pPr>
        <w:pStyle w:val="ListParagraph"/>
        <w:numPr>
          <w:ilvl w:val="0"/>
          <w:numId w:val="49"/>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490E29">
      <w:pPr>
        <w:pStyle w:val="ListParagraph"/>
        <w:numPr>
          <w:ilvl w:val="0"/>
          <w:numId w:val="49"/>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490E29">
      <w:pPr>
        <w:numPr>
          <w:ilvl w:val="0"/>
          <w:numId w:val="49"/>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w:t>
      </w:r>
      <w:r w:rsidRPr="001C1D1B">
        <w:rPr>
          <w:rFonts w:ascii="Montserrat" w:hAnsi="Montserrat" w:cs="Arial"/>
          <w:sz w:val="20"/>
          <w:szCs w:val="20"/>
          <w:lang w:eastAsia="en-US"/>
        </w:rPr>
        <w:lastRenderedPageBreak/>
        <w:t>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490E29">
      <w:pPr>
        <w:pStyle w:val="ListParagraph"/>
        <w:numPr>
          <w:ilvl w:val="0"/>
          <w:numId w:val="49"/>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52ADB58A" w:rsidR="005805D6" w:rsidRPr="00906AD9" w:rsidRDefault="00703BBF" w:rsidP="00490E29">
      <w:pPr>
        <w:pStyle w:val="ListParagraph"/>
        <w:numPr>
          <w:ilvl w:val="0"/>
          <w:numId w:val="49"/>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E83FE8">
        <w:rPr>
          <w:rFonts w:ascii="Montserrat" w:hAnsi="Montserrat" w:cs="Arial"/>
          <w:b/>
          <w:bCs/>
          <w:sz w:val="20"/>
          <w:szCs w:val="20"/>
          <w:lang w:eastAsia="en-US"/>
        </w:rPr>
        <w:t>fiksuoto</w:t>
      </w:r>
      <w:r w:rsidR="009E395D">
        <w:rPr>
          <w:rFonts w:ascii="Montserrat" w:hAnsi="Montserrat" w:cs="Arial"/>
          <w:b/>
          <w:bCs/>
          <w:sz w:val="20"/>
          <w:szCs w:val="20"/>
          <w:lang w:eastAsia="en-US"/>
        </w:rPr>
        <w:t xml:space="preserve"> įkainio</w:t>
      </w:r>
      <w:r w:rsidR="00E83FE8">
        <w:rPr>
          <w:rFonts w:ascii="Montserrat" w:hAnsi="Montserrat" w:cs="Arial"/>
          <w:b/>
          <w:bCs/>
          <w:sz w:val="20"/>
          <w:szCs w:val="20"/>
          <w:lang w:eastAsia="en-US"/>
        </w:rPr>
        <w:t xml:space="preserve"> kainodara.</w:t>
      </w:r>
    </w:p>
    <w:p w14:paraId="4A2C6050" w14:textId="1EACC33B" w:rsidR="00B27EB0" w:rsidRPr="00D05404" w:rsidRDefault="00B27EB0" w:rsidP="00490E29">
      <w:pPr>
        <w:pStyle w:val="ListParagraph"/>
        <w:numPr>
          <w:ilvl w:val="0"/>
          <w:numId w:val="49"/>
        </w:numPr>
        <w:spacing w:after="0" w:line="240" w:lineRule="auto"/>
        <w:ind w:left="0" w:firstLine="426"/>
        <w:jc w:val="both"/>
        <w:rPr>
          <w:rFonts w:ascii="Montserrat" w:hAnsi="Montserrat" w:cs="Arial"/>
          <w:sz w:val="20"/>
          <w:szCs w:val="20"/>
          <w:lang w:eastAsia="en-US"/>
        </w:rPr>
      </w:pPr>
      <w:r w:rsidRPr="00906AD9">
        <w:rPr>
          <w:rFonts w:ascii="Montserrat" w:hAnsi="Montserrat" w:cs="Arial"/>
          <w:sz w:val="20"/>
          <w:szCs w:val="20"/>
          <w:lang w:eastAsia="en-US"/>
        </w:rPr>
        <w:t xml:space="preserve">Sudarius </w:t>
      </w:r>
      <w:r w:rsidRPr="00A6192F">
        <w:rPr>
          <w:rFonts w:ascii="Montserrat" w:hAnsi="Montserrat" w:cs="Arial"/>
          <w:sz w:val="20"/>
          <w:szCs w:val="20"/>
          <w:lang w:eastAsia="en-US"/>
        </w:rPr>
        <w:t>pirkimo 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rsidP="00490E29">
      <w:pPr>
        <w:pStyle w:val="ListParagraph"/>
        <w:numPr>
          <w:ilvl w:val="0"/>
          <w:numId w:val="49"/>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 xml:space="preserve">Tiesioginio atsiskaitymo su subtiekėju (-ais)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75783D4D" w14:textId="79438ADE" w:rsidR="00DA5AE4" w:rsidRPr="009B0DD6" w:rsidRDefault="00300011" w:rsidP="00490E29">
      <w:pPr>
        <w:pStyle w:val="ListParagraph"/>
        <w:numPr>
          <w:ilvl w:val="0"/>
          <w:numId w:val="49"/>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6F96F9B0"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573835F9" w:rsidR="00214931" w:rsidRPr="002972B8" w:rsidRDefault="00A20682" w:rsidP="00490E29">
      <w:pPr>
        <w:pStyle w:val="ListParagraph"/>
        <w:numPr>
          <w:ilvl w:val="0"/>
          <w:numId w:val="49"/>
        </w:numPr>
        <w:shd w:val="clear" w:color="auto" w:fill="FFFFFF" w:themeFill="background1"/>
        <w:tabs>
          <w:tab w:val="left" w:pos="567"/>
          <w:tab w:val="left" w:pos="851"/>
          <w:tab w:val="left" w:pos="993"/>
          <w:tab w:val="left" w:pos="1134"/>
          <w:tab w:val="left" w:pos="1985"/>
        </w:tabs>
        <w:spacing w:after="0" w:line="240" w:lineRule="auto"/>
        <w:jc w:val="both"/>
        <w:rPr>
          <w:rFonts w:ascii="Montserrat" w:hAnsi="Montserrat" w:cs="Arial"/>
          <w:sz w:val="20"/>
          <w:szCs w:val="20"/>
        </w:rPr>
      </w:pPr>
      <w:r w:rsidRPr="002972B8">
        <w:rPr>
          <w:rFonts w:ascii="Montserrat" w:hAnsi="Montserrat" w:cs="Arial"/>
          <w:sz w:val="20"/>
          <w:szCs w:val="20"/>
        </w:rPr>
        <w:t xml:space="preserve">Sutarties įvykdymas užtikrinamas </w:t>
      </w:r>
      <w:r w:rsidR="0046000A" w:rsidRPr="002972B8">
        <w:rPr>
          <w:rFonts w:ascii="Montserrat" w:hAnsi="Montserrat" w:cs="Arial"/>
          <w:sz w:val="20"/>
          <w:szCs w:val="20"/>
        </w:rPr>
        <w:t xml:space="preserve">sutartyje nustatyta tvarka </w:t>
      </w:r>
      <w:r w:rsidRPr="002972B8">
        <w:rPr>
          <w:rFonts w:ascii="Montserrat" w:hAnsi="Montserrat" w:cs="Arial"/>
          <w:sz w:val="20"/>
          <w:szCs w:val="20"/>
        </w:rPr>
        <w:t>(pirkimų sąlygų 3 priedas).</w:t>
      </w:r>
    </w:p>
    <w:p w14:paraId="1B6A4726" w14:textId="77777777" w:rsidR="002972B8" w:rsidRPr="002972B8" w:rsidRDefault="002972B8" w:rsidP="002972B8">
      <w:pPr>
        <w:pStyle w:val="ListParagraph"/>
        <w:shd w:val="clear" w:color="auto" w:fill="FFFFFF" w:themeFill="background1"/>
        <w:tabs>
          <w:tab w:val="left" w:pos="567"/>
          <w:tab w:val="left" w:pos="851"/>
          <w:tab w:val="left" w:pos="993"/>
          <w:tab w:val="left" w:pos="1134"/>
          <w:tab w:val="left" w:pos="1985"/>
        </w:tabs>
        <w:spacing w:after="0" w:line="240" w:lineRule="auto"/>
        <w:ind w:left="480"/>
        <w:jc w:val="both"/>
        <w:rPr>
          <w:rFonts w:ascii="Montserrat" w:hAnsi="Montserrat" w:cs="Arial"/>
          <w:sz w:val="20"/>
          <w:szCs w:val="20"/>
          <w:highlight w:val="yellow"/>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2DA214AD" w14:textId="77777777" w:rsidR="00901CCA" w:rsidRDefault="009870E8" w:rsidP="00901CCA">
      <w:pPr>
        <w:pStyle w:val="ListParagraph"/>
        <w:numPr>
          <w:ilvl w:val="0"/>
          <w:numId w:val="49"/>
        </w:numPr>
        <w:tabs>
          <w:tab w:val="left" w:pos="426"/>
          <w:tab w:val="left" w:pos="567"/>
          <w:tab w:val="left" w:pos="851"/>
          <w:tab w:val="left" w:pos="993"/>
          <w:tab w:val="left" w:pos="1134"/>
          <w:tab w:val="left" w:pos="1276"/>
        </w:tabs>
        <w:spacing w:after="0" w:line="240" w:lineRule="auto"/>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 xml:space="preserve">Pirkimo sutartis turi būti sudaroma nedelsiant, bet ne anksčiau negu pasibaigė atidėjimo </w:t>
      </w:r>
    </w:p>
    <w:p w14:paraId="01E766CA" w14:textId="1A363BD5" w:rsidR="00FC6065" w:rsidRPr="00901CCA" w:rsidRDefault="00AA5006" w:rsidP="00901CCA">
      <w:pPr>
        <w:tabs>
          <w:tab w:val="left" w:pos="426"/>
          <w:tab w:val="left" w:pos="567"/>
          <w:tab w:val="left" w:pos="851"/>
          <w:tab w:val="left" w:pos="993"/>
          <w:tab w:val="left" w:pos="1134"/>
          <w:tab w:val="left" w:pos="1276"/>
        </w:tabs>
        <w:spacing w:after="0" w:line="240" w:lineRule="auto"/>
        <w:jc w:val="both"/>
        <w:rPr>
          <w:rFonts w:ascii="Montserrat" w:hAnsi="Montserrat" w:cs="Arial"/>
          <w:sz w:val="20"/>
          <w:szCs w:val="20"/>
        </w:rPr>
      </w:pPr>
      <w:r w:rsidRPr="00901CCA">
        <w:rPr>
          <w:rFonts w:ascii="Montserrat" w:hAnsi="Montserrat" w:cs="Arial"/>
          <w:sz w:val="20"/>
          <w:szCs w:val="20"/>
        </w:rPr>
        <w:t>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901CCA">
        <w:rPr>
          <w:rFonts w:ascii="Montserrat" w:hAnsi="Montserrat" w:cs="Arial"/>
          <w:sz w:val="20"/>
          <w:szCs w:val="20"/>
        </w:rPr>
        <w:t>:</w:t>
      </w:r>
    </w:p>
    <w:p w14:paraId="769B15CD" w14:textId="77777777" w:rsidR="00901CCA" w:rsidRDefault="00466F2E" w:rsidP="00901CCA">
      <w:pPr>
        <w:pStyle w:val="ListParagraph"/>
        <w:numPr>
          <w:ilvl w:val="1"/>
          <w:numId w:val="50"/>
        </w:numPr>
        <w:tabs>
          <w:tab w:val="left" w:pos="567"/>
          <w:tab w:val="left" w:pos="851"/>
          <w:tab w:val="left" w:pos="993"/>
          <w:tab w:val="left" w:pos="1134"/>
        </w:tabs>
        <w:spacing w:after="0" w:line="240" w:lineRule="auto"/>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p>
    <w:p w14:paraId="4B23A5C0" w14:textId="6499AD52" w:rsidR="00FC6065" w:rsidRPr="00901CCA" w:rsidRDefault="00466F2E" w:rsidP="00901CCA">
      <w:pPr>
        <w:tabs>
          <w:tab w:val="left" w:pos="567"/>
          <w:tab w:val="left" w:pos="851"/>
          <w:tab w:val="left" w:pos="993"/>
          <w:tab w:val="left" w:pos="1134"/>
        </w:tabs>
        <w:spacing w:after="0" w:line="240" w:lineRule="auto"/>
        <w:jc w:val="both"/>
        <w:rPr>
          <w:rFonts w:ascii="Montserrat" w:hAnsi="Montserrat" w:cs="Arial"/>
          <w:sz w:val="20"/>
          <w:szCs w:val="20"/>
        </w:rPr>
      </w:pPr>
      <w:r w:rsidRPr="00901CCA">
        <w:rPr>
          <w:rFonts w:ascii="Montserrat" w:hAnsi="Montserrat" w:cs="Arial"/>
          <w:sz w:val="20"/>
          <w:szCs w:val="20"/>
        </w:rPr>
        <w:t>preliminarioji sutartis, ir nėra suinteresuotų kandidatų;</w:t>
      </w:r>
    </w:p>
    <w:p w14:paraId="5C15979A" w14:textId="6A5A5CB9" w:rsidR="00780224" w:rsidRPr="0041293F" w:rsidRDefault="00780224" w:rsidP="00901CCA">
      <w:pPr>
        <w:pStyle w:val="ListParagraph"/>
        <w:numPr>
          <w:ilvl w:val="1"/>
          <w:numId w:val="50"/>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901CCA">
      <w:pPr>
        <w:pStyle w:val="ListParagraph"/>
        <w:numPr>
          <w:ilvl w:val="1"/>
          <w:numId w:val="50"/>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901CCA">
      <w:pPr>
        <w:pStyle w:val="ListParagraph"/>
        <w:numPr>
          <w:ilvl w:val="1"/>
          <w:numId w:val="50"/>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901CCA">
      <w:pPr>
        <w:numPr>
          <w:ilvl w:val="0"/>
          <w:numId w:val="50"/>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6B6FF528" w14:textId="77777777" w:rsidR="0026105E" w:rsidRDefault="001717F1" w:rsidP="0026105E">
      <w:pPr>
        <w:pStyle w:val="ListParagraph"/>
        <w:numPr>
          <w:ilvl w:val="0"/>
          <w:numId w:val="50"/>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040FC11C" w:rsidR="001D07E7" w:rsidRPr="0026105E" w:rsidRDefault="001D07E7" w:rsidP="0026105E">
      <w:pPr>
        <w:pStyle w:val="ListParagraph"/>
        <w:numPr>
          <w:ilvl w:val="0"/>
          <w:numId w:val="50"/>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26105E">
        <w:rPr>
          <w:rFonts w:ascii="Montserrat" w:hAnsi="Montserrat"/>
          <w:sz w:val="20"/>
          <w:szCs w:val="20"/>
          <w:lang w:eastAsia="en-US"/>
        </w:rPr>
        <w:t>Pirkimo sąlygų priedai yra neatskiriama šių pirkimo dokumentų dalis.</w:t>
      </w:r>
    </w:p>
    <w:p w14:paraId="0A67FBEC" w14:textId="0098F802" w:rsidR="008F2C63" w:rsidRPr="0026105E" w:rsidRDefault="004400E6" w:rsidP="0026105E">
      <w:pPr>
        <w:pStyle w:val="ListParagraph"/>
        <w:numPr>
          <w:ilvl w:val="0"/>
          <w:numId w:val="50"/>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FA1BCF" w:rsidRPr="007E0A0B">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sectPr w:rsidR="008F2C63" w:rsidRPr="0026105E">
      <w:pgSz w:w="12240" w:h="15840"/>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A4E1" w14:textId="77777777" w:rsidR="004D034A" w:rsidRDefault="004D034A" w:rsidP="00C27E03">
      <w:pPr>
        <w:spacing w:after="0" w:line="240" w:lineRule="auto"/>
      </w:pPr>
      <w:r>
        <w:separator/>
      </w:r>
    </w:p>
  </w:endnote>
  <w:endnote w:type="continuationSeparator" w:id="0">
    <w:p w14:paraId="45823663" w14:textId="77777777" w:rsidR="004D034A" w:rsidRDefault="004D034A" w:rsidP="00C27E03">
      <w:pPr>
        <w:spacing w:after="0" w:line="240" w:lineRule="auto"/>
      </w:pPr>
      <w:r>
        <w:continuationSeparator/>
      </w:r>
    </w:p>
  </w:endnote>
  <w:endnote w:type="continuationNotice" w:id="1">
    <w:p w14:paraId="0EE72E2B" w14:textId="77777777" w:rsidR="004D034A" w:rsidRDefault="004D03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Helvetica">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2833" w14:textId="77777777" w:rsidR="004D034A" w:rsidRDefault="004D034A" w:rsidP="00C27E03">
      <w:pPr>
        <w:spacing w:after="0" w:line="240" w:lineRule="auto"/>
      </w:pPr>
      <w:r>
        <w:separator/>
      </w:r>
    </w:p>
  </w:footnote>
  <w:footnote w:type="continuationSeparator" w:id="0">
    <w:p w14:paraId="401F7359" w14:textId="77777777" w:rsidR="004D034A" w:rsidRDefault="004D034A" w:rsidP="00C27E03">
      <w:pPr>
        <w:spacing w:after="0" w:line="240" w:lineRule="auto"/>
      </w:pPr>
      <w:r>
        <w:continuationSeparator/>
      </w:r>
    </w:p>
  </w:footnote>
  <w:footnote w:type="continuationNotice" w:id="1">
    <w:p w14:paraId="31F37FD1" w14:textId="77777777" w:rsidR="004D034A" w:rsidRDefault="004D034A">
      <w:pPr>
        <w:spacing w:after="0" w:line="240" w:lineRule="auto"/>
      </w:pPr>
    </w:p>
  </w:footnote>
  <w:footnote w:id="2">
    <w:p w14:paraId="26C70C6D" w14:textId="2E01D9D4" w:rsidR="00E52E51" w:rsidRDefault="00E52E51">
      <w:pPr>
        <w:pStyle w:val="FootnoteText"/>
      </w:pPr>
      <w:r>
        <w:rPr>
          <w:rStyle w:val="FootnoteReference"/>
        </w:rPr>
        <w:footnoteRef/>
      </w:r>
      <w:r>
        <w:t xml:space="preserve"> </w:t>
      </w:r>
      <w:r w:rsidR="009300F7" w:rsidRPr="009300F7">
        <w:t>Ši prezumpcija taikoma tais atvejais, kai nėra aišku, dėl kurios kainos išraiškos formos (skaitinės ar žodinės) dalyvis padarė klaidą.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1BA5AB3"/>
    <w:multiLevelType w:val="multilevel"/>
    <w:tmpl w:val="85CC895C"/>
    <w:lvl w:ilvl="0">
      <w:start w:val="6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77D08"/>
    <w:multiLevelType w:val="hybridMultilevel"/>
    <w:tmpl w:val="9A58A82C"/>
    <w:lvl w:ilvl="0" w:tplc="C4B4C524">
      <w:start w:val="89"/>
      <w:numFmt w:val="decimal"/>
      <w:lvlText w:val="%1."/>
      <w:lvlJc w:val="left"/>
      <w:pPr>
        <w:ind w:left="785"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AB62095"/>
    <w:multiLevelType w:val="multilevel"/>
    <w:tmpl w:val="4900F73A"/>
    <w:lvl w:ilvl="0">
      <w:start w:val="3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182525"/>
    <w:multiLevelType w:val="hybridMultilevel"/>
    <w:tmpl w:val="BD948B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DA7455"/>
    <w:multiLevelType w:val="multilevel"/>
    <w:tmpl w:val="7346CFD6"/>
    <w:lvl w:ilvl="0">
      <w:start w:val="92"/>
      <w:numFmt w:val="decimal"/>
      <w:lvlText w:val="%1."/>
      <w:lvlJc w:val="left"/>
      <w:pPr>
        <w:ind w:left="1035" w:hanging="468"/>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3566317"/>
    <w:multiLevelType w:val="multilevel"/>
    <w:tmpl w:val="83501036"/>
    <w:lvl w:ilvl="0">
      <w:start w:val="106"/>
      <w:numFmt w:val="decimal"/>
      <w:lvlText w:val="%1."/>
      <w:lvlJc w:val="left"/>
      <w:pPr>
        <w:ind w:left="492" w:hanging="49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3D3009A"/>
    <w:multiLevelType w:val="hybridMultilevel"/>
    <w:tmpl w:val="877400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03343A"/>
    <w:multiLevelType w:val="multilevel"/>
    <w:tmpl w:val="4300D1FC"/>
    <w:lvl w:ilvl="0">
      <w:start w:val="1"/>
      <w:numFmt w:val="decimal"/>
      <w:lvlText w:val="%1."/>
      <w:lvlJc w:val="left"/>
      <w:pPr>
        <w:ind w:left="1068"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20" w15:restartNumberingAfterBreak="0">
    <w:nsid w:val="48ED6588"/>
    <w:multiLevelType w:val="multilevel"/>
    <w:tmpl w:val="E3722BFE"/>
    <w:lvl w:ilvl="0">
      <w:start w:val="92"/>
      <w:numFmt w:val="decimal"/>
      <w:lvlText w:val="%1."/>
      <w:lvlJc w:val="left"/>
      <w:pPr>
        <w:ind w:left="408" w:hanging="408"/>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4A9D38B8"/>
    <w:multiLevelType w:val="multilevel"/>
    <w:tmpl w:val="31F4B5C2"/>
    <w:lvl w:ilvl="0">
      <w:start w:val="4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4DE4593D"/>
    <w:multiLevelType w:val="hybridMultilevel"/>
    <w:tmpl w:val="02E2E65E"/>
    <w:lvl w:ilvl="0" w:tplc="73D6523A">
      <w:start w:val="38"/>
      <w:numFmt w:val="decimal"/>
      <w:lvlText w:val="%1."/>
      <w:lvlJc w:val="left"/>
      <w:pPr>
        <w:ind w:left="643"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28" w15:restartNumberingAfterBreak="0">
    <w:nsid w:val="56216D38"/>
    <w:multiLevelType w:val="hybridMultilevel"/>
    <w:tmpl w:val="0B587016"/>
    <w:lvl w:ilvl="0" w:tplc="C22EDC9C">
      <w:start w:val="56"/>
      <w:numFmt w:val="decimal"/>
      <w:lvlText w:val="%1."/>
      <w:lvlJc w:val="left"/>
      <w:pPr>
        <w:ind w:left="1068" w:hanging="360"/>
      </w:pPr>
      <w:rPr>
        <w:rFonts w:hint="default"/>
      </w:rPr>
    </w:lvl>
    <w:lvl w:ilvl="1" w:tplc="04270019">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9" w15:restartNumberingAfterBreak="0">
    <w:nsid w:val="56914DC7"/>
    <w:multiLevelType w:val="multilevel"/>
    <w:tmpl w:val="160E7DA4"/>
    <w:lvl w:ilvl="0">
      <w:start w:val="27"/>
      <w:numFmt w:val="decimal"/>
      <w:lvlText w:val="%1."/>
      <w:lvlJc w:val="left"/>
      <w:pPr>
        <w:ind w:left="785" w:hanging="360"/>
      </w:pPr>
      <w:rPr>
        <w:rFonts w:hint="default"/>
        <w:b w:val="0"/>
        <w:bCs w:val="0"/>
        <w:i w:val="0"/>
        <w:i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D8468CD"/>
    <w:multiLevelType w:val="multilevel"/>
    <w:tmpl w:val="148A3388"/>
    <w:lvl w:ilvl="0">
      <w:start w:val="36"/>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6"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4CB1093"/>
    <w:multiLevelType w:val="multilevel"/>
    <w:tmpl w:val="0186EFF6"/>
    <w:lvl w:ilvl="0">
      <w:start w:val="1"/>
      <w:numFmt w:val="decimal"/>
      <w:lvlText w:val="%1."/>
      <w:lvlJc w:val="left"/>
      <w:pPr>
        <w:ind w:left="1707"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color w:val="auto"/>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9E71F5"/>
    <w:multiLevelType w:val="hybridMultilevel"/>
    <w:tmpl w:val="6BD069B0"/>
    <w:lvl w:ilvl="0" w:tplc="39806684">
      <w:start w:val="60"/>
      <w:numFmt w:val="bullet"/>
      <w:lvlText w:val="-"/>
      <w:lvlJc w:val="left"/>
      <w:pPr>
        <w:ind w:left="720" w:hanging="360"/>
      </w:pPr>
      <w:rPr>
        <w:rFonts w:ascii="Montserrat" w:eastAsiaTheme="minorHAnsi" w:hAnsi="Montserrat"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9AC3C88"/>
    <w:multiLevelType w:val="multilevel"/>
    <w:tmpl w:val="6B1EECA4"/>
    <w:lvl w:ilvl="0">
      <w:start w:val="40"/>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8756C6"/>
    <w:multiLevelType w:val="multilevel"/>
    <w:tmpl w:val="130C19F2"/>
    <w:lvl w:ilvl="0">
      <w:start w:val="17"/>
      <w:numFmt w:val="decimal"/>
      <w:lvlText w:val="%1."/>
      <w:lvlJc w:val="left"/>
      <w:pPr>
        <w:ind w:left="927" w:hanging="360"/>
      </w:pPr>
      <w:rPr>
        <w:rFonts w:hint="default"/>
        <w:b w:val="0"/>
        <w:bCs w:val="0"/>
        <w:i w:val="0"/>
        <w:iCs/>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8F14A3"/>
    <w:multiLevelType w:val="hybridMultilevel"/>
    <w:tmpl w:val="1D9089B8"/>
    <w:lvl w:ilvl="0" w:tplc="EA6E01D8">
      <w:start w:val="58"/>
      <w:numFmt w:val="decimal"/>
      <w:lvlText w:val="%1."/>
      <w:lvlJc w:val="left"/>
      <w:pPr>
        <w:ind w:left="785" w:hanging="360"/>
      </w:pPr>
      <w:rPr>
        <w:rFonts w:hint="default"/>
        <w:b w:val="0"/>
        <w:bCs w:val="0"/>
      </w:rPr>
    </w:lvl>
    <w:lvl w:ilvl="1" w:tplc="04270019">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4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A0735"/>
    <w:multiLevelType w:val="hybridMultilevel"/>
    <w:tmpl w:val="5CBC250E"/>
    <w:lvl w:ilvl="0" w:tplc="0427000F">
      <w:start w:val="2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48" w15:restartNumberingAfterBreak="0">
    <w:nsid w:val="78B62AE2"/>
    <w:multiLevelType w:val="multilevel"/>
    <w:tmpl w:val="00C4A08E"/>
    <w:lvl w:ilvl="0">
      <w:start w:val="7"/>
      <w:numFmt w:val="decimal"/>
      <w:lvlText w:val="%1."/>
      <w:lvlJc w:val="left"/>
      <w:pPr>
        <w:ind w:left="927" w:hanging="360"/>
      </w:pPr>
      <w:rPr>
        <w:rFonts w:hint="default"/>
        <w:b w:val="0"/>
        <w:bCs w:val="0"/>
        <w:i w:val="0"/>
        <w:iCs/>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3E72F5"/>
    <w:multiLevelType w:val="multilevel"/>
    <w:tmpl w:val="07129F16"/>
    <w:lvl w:ilvl="0">
      <w:start w:val="64"/>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50"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D905389"/>
    <w:multiLevelType w:val="multilevel"/>
    <w:tmpl w:val="BAEEE76C"/>
    <w:lvl w:ilvl="0">
      <w:start w:val="47"/>
      <w:numFmt w:val="decimal"/>
      <w:lvlText w:val="%1."/>
      <w:lvlJc w:val="left"/>
      <w:pPr>
        <w:ind w:left="456" w:hanging="456"/>
      </w:pPr>
      <w:rPr>
        <w:rFonts w:hint="default"/>
      </w:rPr>
    </w:lvl>
    <w:lvl w:ilvl="1">
      <w:start w:val="1"/>
      <w:numFmt w:val="decimal"/>
      <w:lvlText w:val="%1.%2."/>
      <w:lvlJc w:val="left"/>
      <w:pPr>
        <w:ind w:left="1146" w:hanging="72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2074303894">
    <w:abstractNumId w:val="18"/>
  </w:num>
  <w:num w:numId="2" w16cid:durableId="88812803">
    <w:abstractNumId w:val="33"/>
  </w:num>
  <w:num w:numId="3" w16cid:durableId="1326284242">
    <w:abstractNumId w:val="44"/>
  </w:num>
  <w:num w:numId="4" w16cid:durableId="1834636132">
    <w:abstractNumId w:val="48"/>
  </w:num>
  <w:num w:numId="5" w16cid:durableId="183716205">
    <w:abstractNumId w:val="2"/>
  </w:num>
  <w:num w:numId="6" w16cid:durableId="642388081">
    <w:abstractNumId w:val="17"/>
  </w:num>
  <w:num w:numId="7" w16cid:durableId="2006744534">
    <w:abstractNumId w:val="38"/>
  </w:num>
  <w:num w:numId="8" w16cid:durableId="1005783173">
    <w:abstractNumId w:val="34"/>
  </w:num>
  <w:num w:numId="9" w16cid:durableId="193661927">
    <w:abstractNumId w:val="41"/>
  </w:num>
  <w:num w:numId="10" w16cid:durableId="1949121051">
    <w:abstractNumId w:val="6"/>
  </w:num>
  <w:num w:numId="11" w16cid:durableId="1346400030">
    <w:abstractNumId w:val="27"/>
  </w:num>
  <w:num w:numId="12" w16cid:durableId="1466386349">
    <w:abstractNumId w:val="7"/>
  </w:num>
  <w:num w:numId="13" w16cid:durableId="1226528456">
    <w:abstractNumId w:val="14"/>
  </w:num>
  <w:num w:numId="14" w16cid:durableId="355038799">
    <w:abstractNumId w:val="12"/>
  </w:num>
  <w:num w:numId="15" w16cid:durableId="1703940695">
    <w:abstractNumId w:val="30"/>
  </w:num>
  <w:num w:numId="16" w16cid:durableId="1346053356">
    <w:abstractNumId w:val="5"/>
  </w:num>
  <w:num w:numId="17" w16cid:durableId="521086896">
    <w:abstractNumId w:val="23"/>
  </w:num>
  <w:num w:numId="18" w16cid:durableId="2065255950">
    <w:abstractNumId w:val="47"/>
  </w:num>
  <w:num w:numId="19" w16cid:durableId="719667762">
    <w:abstractNumId w:val="31"/>
  </w:num>
  <w:num w:numId="20" w16cid:durableId="1307737048">
    <w:abstractNumId w:val="46"/>
  </w:num>
  <w:num w:numId="21" w16cid:durableId="1910531763">
    <w:abstractNumId w:val="16"/>
  </w:num>
  <w:num w:numId="22" w16cid:durableId="1441148923">
    <w:abstractNumId w:val="26"/>
  </w:num>
  <w:num w:numId="23" w16cid:durableId="1682312814">
    <w:abstractNumId w:val="15"/>
  </w:num>
  <w:num w:numId="24" w16cid:durableId="1615938142">
    <w:abstractNumId w:val="50"/>
  </w:num>
  <w:num w:numId="25" w16cid:durableId="1517040415">
    <w:abstractNumId w:val="36"/>
  </w:num>
  <w:num w:numId="26" w16cid:durableId="523984032">
    <w:abstractNumId w:val="19"/>
  </w:num>
  <w:num w:numId="27" w16cid:durableId="897858365">
    <w:abstractNumId w:val="21"/>
  </w:num>
  <w:num w:numId="28" w16cid:durableId="1266963421">
    <w:abstractNumId w:val="0"/>
  </w:num>
  <w:num w:numId="29" w16cid:durableId="796528400">
    <w:abstractNumId w:val="13"/>
  </w:num>
  <w:num w:numId="30" w16cid:durableId="584998292">
    <w:abstractNumId w:val="24"/>
  </w:num>
  <w:num w:numId="31" w16cid:durableId="1892840173">
    <w:abstractNumId w:val="35"/>
  </w:num>
  <w:num w:numId="32" w16cid:durableId="1488400856">
    <w:abstractNumId w:val="42"/>
  </w:num>
  <w:num w:numId="33" w16cid:durableId="1431009256">
    <w:abstractNumId w:val="40"/>
  </w:num>
  <w:num w:numId="34" w16cid:durableId="766535018">
    <w:abstractNumId w:val="32"/>
  </w:num>
  <w:num w:numId="35" w16cid:durableId="1003362533">
    <w:abstractNumId w:val="11"/>
  </w:num>
  <w:num w:numId="36" w16cid:durableId="1535269812">
    <w:abstractNumId w:val="8"/>
  </w:num>
  <w:num w:numId="37" w16cid:durableId="1087077066">
    <w:abstractNumId w:val="29"/>
  </w:num>
  <w:num w:numId="38" w16cid:durableId="85153874">
    <w:abstractNumId w:val="39"/>
  </w:num>
  <w:num w:numId="39" w16cid:durableId="888569376">
    <w:abstractNumId w:val="28"/>
  </w:num>
  <w:num w:numId="40" w16cid:durableId="4749159">
    <w:abstractNumId w:val="1"/>
  </w:num>
  <w:num w:numId="41" w16cid:durableId="1923248590">
    <w:abstractNumId w:val="45"/>
  </w:num>
  <w:num w:numId="42" w16cid:durableId="1684939095">
    <w:abstractNumId w:val="25"/>
  </w:num>
  <w:num w:numId="43" w16cid:durableId="2051680904">
    <w:abstractNumId w:val="51"/>
  </w:num>
  <w:num w:numId="44" w16cid:durableId="553662729">
    <w:abstractNumId w:val="22"/>
  </w:num>
  <w:num w:numId="45" w16cid:durableId="1253705116">
    <w:abstractNumId w:val="43"/>
  </w:num>
  <w:num w:numId="46" w16cid:durableId="1157182658">
    <w:abstractNumId w:val="49"/>
  </w:num>
  <w:num w:numId="47" w16cid:durableId="2134203070">
    <w:abstractNumId w:val="3"/>
  </w:num>
  <w:num w:numId="48" w16cid:durableId="95831082">
    <w:abstractNumId w:val="20"/>
  </w:num>
  <w:num w:numId="49" w16cid:durableId="1768035765">
    <w:abstractNumId w:val="9"/>
  </w:num>
  <w:num w:numId="50" w16cid:durableId="365521535">
    <w:abstractNumId w:val="10"/>
  </w:num>
  <w:num w:numId="51" w16cid:durableId="356975295">
    <w:abstractNumId w:val="4"/>
  </w:num>
  <w:num w:numId="52" w16cid:durableId="88409858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227"/>
    <w:rsid w:val="0000160F"/>
    <w:rsid w:val="00001966"/>
    <w:rsid w:val="00002B5D"/>
    <w:rsid w:val="00003C89"/>
    <w:rsid w:val="00004A61"/>
    <w:rsid w:val="00005383"/>
    <w:rsid w:val="00005AEB"/>
    <w:rsid w:val="00005DC7"/>
    <w:rsid w:val="00006770"/>
    <w:rsid w:val="00006E3E"/>
    <w:rsid w:val="00006F3B"/>
    <w:rsid w:val="00006F65"/>
    <w:rsid w:val="00007083"/>
    <w:rsid w:val="00007525"/>
    <w:rsid w:val="00007765"/>
    <w:rsid w:val="000121D5"/>
    <w:rsid w:val="00012253"/>
    <w:rsid w:val="00012A1F"/>
    <w:rsid w:val="00013954"/>
    <w:rsid w:val="00013A20"/>
    <w:rsid w:val="00013C1A"/>
    <w:rsid w:val="00013CCD"/>
    <w:rsid w:val="0001433F"/>
    <w:rsid w:val="00015091"/>
    <w:rsid w:val="00015A22"/>
    <w:rsid w:val="00015FEE"/>
    <w:rsid w:val="00017632"/>
    <w:rsid w:val="00017D07"/>
    <w:rsid w:val="00020161"/>
    <w:rsid w:val="00020393"/>
    <w:rsid w:val="0002067A"/>
    <w:rsid w:val="00020B37"/>
    <w:rsid w:val="00021018"/>
    <w:rsid w:val="00022790"/>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81A"/>
    <w:rsid w:val="00043A96"/>
    <w:rsid w:val="0004496F"/>
    <w:rsid w:val="000450A8"/>
    <w:rsid w:val="000453B5"/>
    <w:rsid w:val="00045A88"/>
    <w:rsid w:val="000460FB"/>
    <w:rsid w:val="0004619B"/>
    <w:rsid w:val="00050344"/>
    <w:rsid w:val="000504CE"/>
    <w:rsid w:val="000508BC"/>
    <w:rsid w:val="00050F8D"/>
    <w:rsid w:val="00051ED4"/>
    <w:rsid w:val="000524D8"/>
    <w:rsid w:val="000533A6"/>
    <w:rsid w:val="000562F1"/>
    <w:rsid w:val="00056A41"/>
    <w:rsid w:val="00057364"/>
    <w:rsid w:val="00057CE5"/>
    <w:rsid w:val="00057D0B"/>
    <w:rsid w:val="00057FE8"/>
    <w:rsid w:val="00060BEB"/>
    <w:rsid w:val="00061C4A"/>
    <w:rsid w:val="00061E68"/>
    <w:rsid w:val="00062B4B"/>
    <w:rsid w:val="00063360"/>
    <w:rsid w:val="00063D65"/>
    <w:rsid w:val="00064472"/>
    <w:rsid w:val="00064A91"/>
    <w:rsid w:val="00065810"/>
    <w:rsid w:val="000710AB"/>
    <w:rsid w:val="00071D43"/>
    <w:rsid w:val="000729A3"/>
    <w:rsid w:val="00073485"/>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1F04"/>
    <w:rsid w:val="00092F90"/>
    <w:rsid w:val="000930C4"/>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4A94"/>
    <w:rsid w:val="000A5C8F"/>
    <w:rsid w:val="000A600C"/>
    <w:rsid w:val="000A6272"/>
    <w:rsid w:val="000A6917"/>
    <w:rsid w:val="000A723D"/>
    <w:rsid w:val="000A74EE"/>
    <w:rsid w:val="000A7825"/>
    <w:rsid w:val="000B072E"/>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1604"/>
    <w:rsid w:val="000D272B"/>
    <w:rsid w:val="000D3886"/>
    <w:rsid w:val="000D53BA"/>
    <w:rsid w:val="000D589F"/>
    <w:rsid w:val="000D6690"/>
    <w:rsid w:val="000D6925"/>
    <w:rsid w:val="000D6AC5"/>
    <w:rsid w:val="000D7616"/>
    <w:rsid w:val="000D78F2"/>
    <w:rsid w:val="000E0377"/>
    <w:rsid w:val="000E0881"/>
    <w:rsid w:val="000E0B40"/>
    <w:rsid w:val="000E1CC4"/>
    <w:rsid w:val="000E1F06"/>
    <w:rsid w:val="000E2FEA"/>
    <w:rsid w:val="000E3488"/>
    <w:rsid w:val="000E4530"/>
    <w:rsid w:val="000E4C5B"/>
    <w:rsid w:val="000E5E8A"/>
    <w:rsid w:val="000E65FB"/>
    <w:rsid w:val="000E6BB1"/>
    <w:rsid w:val="000E7A4A"/>
    <w:rsid w:val="000E7F78"/>
    <w:rsid w:val="000F1131"/>
    <w:rsid w:val="000F242D"/>
    <w:rsid w:val="000F29DA"/>
    <w:rsid w:val="000F3323"/>
    <w:rsid w:val="000F335F"/>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4CC5"/>
    <w:rsid w:val="001052F1"/>
    <w:rsid w:val="00105F4D"/>
    <w:rsid w:val="00105FC1"/>
    <w:rsid w:val="00107430"/>
    <w:rsid w:val="00107483"/>
    <w:rsid w:val="00107E15"/>
    <w:rsid w:val="00110021"/>
    <w:rsid w:val="001107DF"/>
    <w:rsid w:val="00110CF1"/>
    <w:rsid w:val="00111445"/>
    <w:rsid w:val="0011152A"/>
    <w:rsid w:val="0011286B"/>
    <w:rsid w:val="00112BEA"/>
    <w:rsid w:val="00113A66"/>
    <w:rsid w:val="00115304"/>
    <w:rsid w:val="001162E6"/>
    <w:rsid w:val="00116913"/>
    <w:rsid w:val="0011739F"/>
    <w:rsid w:val="001173DB"/>
    <w:rsid w:val="001200F5"/>
    <w:rsid w:val="00121681"/>
    <w:rsid w:val="00121E69"/>
    <w:rsid w:val="00121F95"/>
    <w:rsid w:val="0012213B"/>
    <w:rsid w:val="00123D10"/>
    <w:rsid w:val="00125271"/>
    <w:rsid w:val="00126582"/>
    <w:rsid w:val="00126699"/>
    <w:rsid w:val="00126764"/>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56DF"/>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6EFE"/>
    <w:rsid w:val="0015729C"/>
    <w:rsid w:val="001573B7"/>
    <w:rsid w:val="00157FAD"/>
    <w:rsid w:val="001611A0"/>
    <w:rsid w:val="0016231E"/>
    <w:rsid w:val="001635CB"/>
    <w:rsid w:val="0016556E"/>
    <w:rsid w:val="00165CD3"/>
    <w:rsid w:val="0016630A"/>
    <w:rsid w:val="00167799"/>
    <w:rsid w:val="00167DB7"/>
    <w:rsid w:val="00170F7A"/>
    <w:rsid w:val="001717F1"/>
    <w:rsid w:val="00171DF0"/>
    <w:rsid w:val="00172889"/>
    <w:rsid w:val="00172916"/>
    <w:rsid w:val="00172B02"/>
    <w:rsid w:val="00172B1E"/>
    <w:rsid w:val="001731CD"/>
    <w:rsid w:val="00173758"/>
    <w:rsid w:val="0017391E"/>
    <w:rsid w:val="00174F79"/>
    <w:rsid w:val="00175BB0"/>
    <w:rsid w:val="00176089"/>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470"/>
    <w:rsid w:val="001875B8"/>
    <w:rsid w:val="00190159"/>
    <w:rsid w:val="00191F20"/>
    <w:rsid w:val="0019243B"/>
    <w:rsid w:val="00192C6F"/>
    <w:rsid w:val="001934A9"/>
    <w:rsid w:val="00193A53"/>
    <w:rsid w:val="00193C04"/>
    <w:rsid w:val="001953D3"/>
    <w:rsid w:val="00195402"/>
    <w:rsid w:val="00195C36"/>
    <w:rsid w:val="0019606C"/>
    <w:rsid w:val="0019719B"/>
    <w:rsid w:val="001A107C"/>
    <w:rsid w:val="001A2053"/>
    <w:rsid w:val="001A2444"/>
    <w:rsid w:val="001A24A3"/>
    <w:rsid w:val="001A2A6F"/>
    <w:rsid w:val="001A4D57"/>
    <w:rsid w:val="001A5529"/>
    <w:rsid w:val="001A6AB9"/>
    <w:rsid w:val="001A6F05"/>
    <w:rsid w:val="001A72B3"/>
    <w:rsid w:val="001B02F7"/>
    <w:rsid w:val="001B05F8"/>
    <w:rsid w:val="001B0BF0"/>
    <w:rsid w:val="001B2DD3"/>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D796F"/>
    <w:rsid w:val="001E1F50"/>
    <w:rsid w:val="001E397C"/>
    <w:rsid w:val="001E58CD"/>
    <w:rsid w:val="001E5DF2"/>
    <w:rsid w:val="001E5E9D"/>
    <w:rsid w:val="001E62B7"/>
    <w:rsid w:val="001F0277"/>
    <w:rsid w:val="001F0315"/>
    <w:rsid w:val="001F1417"/>
    <w:rsid w:val="001F15C8"/>
    <w:rsid w:val="001F1C45"/>
    <w:rsid w:val="001F24F0"/>
    <w:rsid w:val="001F2876"/>
    <w:rsid w:val="001F29F4"/>
    <w:rsid w:val="001F2F2C"/>
    <w:rsid w:val="001F3C52"/>
    <w:rsid w:val="001F58D5"/>
    <w:rsid w:val="001F64DB"/>
    <w:rsid w:val="001F7596"/>
    <w:rsid w:val="001F7926"/>
    <w:rsid w:val="001F7EB5"/>
    <w:rsid w:val="0020040B"/>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55D"/>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105E"/>
    <w:rsid w:val="0026274D"/>
    <w:rsid w:val="002627BB"/>
    <w:rsid w:val="00262889"/>
    <w:rsid w:val="002644CC"/>
    <w:rsid w:val="002646CF"/>
    <w:rsid w:val="002647B2"/>
    <w:rsid w:val="002663E3"/>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421"/>
    <w:rsid w:val="00282523"/>
    <w:rsid w:val="00282CA3"/>
    <w:rsid w:val="00283250"/>
    <w:rsid w:val="00283E52"/>
    <w:rsid w:val="00284687"/>
    <w:rsid w:val="00284712"/>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4EAE"/>
    <w:rsid w:val="00295246"/>
    <w:rsid w:val="00295605"/>
    <w:rsid w:val="002956A7"/>
    <w:rsid w:val="002967E0"/>
    <w:rsid w:val="00296B42"/>
    <w:rsid w:val="00296F4B"/>
    <w:rsid w:val="0029704C"/>
    <w:rsid w:val="002972B8"/>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443E"/>
    <w:rsid w:val="002C6B12"/>
    <w:rsid w:val="002C7794"/>
    <w:rsid w:val="002C7D64"/>
    <w:rsid w:val="002D0750"/>
    <w:rsid w:val="002D100D"/>
    <w:rsid w:val="002D13DC"/>
    <w:rsid w:val="002D146D"/>
    <w:rsid w:val="002D1866"/>
    <w:rsid w:val="002D21CE"/>
    <w:rsid w:val="002D37F1"/>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434"/>
    <w:rsid w:val="002E790A"/>
    <w:rsid w:val="002F04FE"/>
    <w:rsid w:val="002F0A0F"/>
    <w:rsid w:val="002F14CD"/>
    <w:rsid w:val="002F2047"/>
    <w:rsid w:val="002F37B9"/>
    <w:rsid w:val="002F3BF8"/>
    <w:rsid w:val="002F5131"/>
    <w:rsid w:val="002F5C72"/>
    <w:rsid w:val="002F679F"/>
    <w:rsid w:val="002F6FD1"/>
    <w:rsid w:val="002F7046"/>
    <w:rsid w:val="002F77D4"/>
    <w:rsid w:val="002F78E5"/>
    <w:rsid w:val="002F7EA2"/>
    <w:rsid w:val="00300011"/>
    <w:rsid w:val="00300FA5"/>
    <w:rsid w:val="003011C7"/>
    <w:rsid w:val="00301C3A"/>
    <w:rsid w:val="00302AA5"/>
    <w:rsid w:val="0030422D"/>
    <w:rsid w:val="003044E5"/>
    <w:rsid w:val="003048C0"/>
    <w:rsid w:val="00304A96"/>
    <w:rsid w:val="00304B34"/>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076"/>
    <w:rsid w:val="00321878"/>
    <w:rsid w:val="00321BAD"/>
    <w:rsid w:val="00322751"/>
    <w:rsid w:val="00322EB8"/>
    <w:rsid w:val="0032354F"/>
    <w:rsid w:val="003235F2"/>
    <w:rsid w:val="00323A43"/>
    <w:rsid w:val="00324815"/>
    <w:rsid w:val="00324DE0"/>
    <w:rsid w:val="00325E9C"/>
    <w:rsid w:val="0032605E"/>
    <w:rsid w:val="00326D16"/>
    <w:rsid w:val="003274F5"/>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051"/>
    <w:rsid w:val="00335135"/>
    <w:rsid w:val="003356E3"/>
    <w:rsid w:val="00335EF3"/>
    <w:rsid w:val="00336168"/>
    <w:rsid w:val="00336A26"/>
    <w:rsid w:val="003370BC"/>
    <w:rsid w:val="0033762A"/>
    <w:rsid w:val="003376A0"/>
    <w:rsid w:val="00337D79"/>
    <w:rsid w:val="00340561"/>
    <w:rsid w:val="00340A24"/>
    <w:rsid w:val="003410AC"/>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443"/>
    <w:rsid w:val="00360B75"/>
    <w:rsid w:val="00361931"/>
    <w:rsid w:val="00361C02"/>
    <w:rsid w:val="00362FB9"/>
    <w:rsid w:val="0036360D"/>
    <w:rsid w:val="003637DA"/>
    <w:rsid w:val="00363C28"/>
    <w:rsid w:val="003648AC"/>
    <w:rsid w:val="00364B94"/>
    <w:rsid w:val="00364F27"/>
    <w:rsid w:val="00365053"/>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6D9B"/>
    <w:rsid w:val="00377291"/>
    <w:rsid w:val="00380043"/>
    <w:rsid w:val="00382B2C"/>
    <w:rsid w:val="00382C75"/>
    <w:rsid w:val="00382CC5"/>
    <w:rsid w:val="00382D3B"/>
    <w:rsid w:val="0038513C"/>
    <w:rsid w:val="00385280"/>
    <w:rsid w:val="003855FC"/>
    <w:rsid w:val="0038563C"/>
    <w:rsid w:val="00386AAD"/>
    <w:rsid w:val="00386B48"/>
    <w:rsid w:val="00386B6C"/>
    <w:rsid w:val="00390774"/>
    <w:rsid w:val="0039178C"/>
    <w:rsid w:val="003920BA"/>
    <w:rsid w:val="00392524"/>
    <w:rsid w:val="00392CF6"/>
    <w:rsid w:val="00393A2C"/>
    <w:rsid w:val="00393B84"/>
    <w:rsid w:val="0039404C"/>
    <w:rsid w:val="00394145"/>
    <w:rsid w:val="00394929"/>
    <w:rsid w:val="00395222"/>
    <w:rsid w:val="003953A8"/>
    <w:rsid w:val="00395A42"/>
    <w:rsid w:val="00395C3C"/>
    <w:rsid w:val="003961AF"/>
    <w:rsid w:val="00397C08"/>
    <w:rsid w:val="003A0862"/>
    <w:rsid w:val="003A11AB"/>
    <w:rsid w:val="003A16C7"/>
    <w:rsid w:val="003A1766"/>
    <w:rsid w:val="003A3A59"/>
    <w:rsid w:val="003A44C5"/>
    <w:rsid w:val="003A495B"/>
    <w:rsid w:val="003A4A4D"/>
    <w:rsid w:val="003A5D5A"/>
    <w:rsid w:val="003A5E4F"/>
    <w:rsid w:val="003A6575"/>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0CD"/>
    <w:rsid w:val="003D05DE"/>
    <w:rsid w:val="003D0E6C"/>
    <w:rsid w:val="003D117A"/>
    <w:rsid w:val="003D23DD"/>
    <w:rsid w:val="003D2746"/>
    <w:rsid w:val="003D32FD"/>
    <w:rsid w:val="003D6A62"/>
    <w:rsid w:val="003D6E5F"/>
    <w:rsid w:val="003D6E92"/>
    <w:rsid w:val="003D7A1E"/>
    <w:rsid w:val="003E003F"/>
    <w:rsid w:val="003E071E"/>
    <w:rsid w:val="003E0E19"/>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AA3"/>
    <w:rsid w:val="003F3B30"/>
    <w:rsid w:val="003F452F"/>
    <w:rsid w:val="003F4883"/>
    <w:rsid w:val="003F4A4C"/>
    <w:rsid w:val="003F5916"/>
    <w:rsid w:val="003F608F"/>
    <w:rsid w:val="003F6803"/>
    <w:rsid w:val="003F68ED"/>
    <w:rsid w:val="003F6A79"/>
    <w:rsid w:val="003F6E35"/>
    <w:rsid w:val="003F7C97"/>
    <w:rsid w:val="00400366"/>
    <w:rsid w:val="004005B3"/>
    <w:rsid w:val="00402814"/>
    <w:rsid w:val="00402F96"/>
    <w:rsid w:val="00403112"/>
    <w:rsid w:val="00403D3E"/>
    <w:rsid w:val="0040439E"/>
    <w:rsid w:val="0040502A"/>
    <w:rsid w:val="0040637C"/>
    <w:rsid w:val="0040667C"/>
    <w:rsid w:val="0041293F"/>
    <w:rsid w:val="004132EB"/>
    <w:rsid w:val="00414080"/>
    <w:rsid w:val="00414165"/>
    <w:rsid w:val="00415D7D"/>
    <w:rsid w:val="0041724A"/>
    <w:rsid w:val="00417E25"/>
    <w:rsid w:val="00420E77"/>
    <w:rsid w:val="00422228"/>
    <w:rsid w:val="00422437"/>
    <w:rsid w:val="004228F6"/>
    <w:rsid w:val="004232B5"/>
    <w:rsid w:val="00423541"/>
    <w:rsid w:val="00423CDB"/>
    <w:rsid w:val="00424986"/>
    <w:rsid w:val="00427BDF"/>
    <w:rsid w:val="00427EF5"/>
    <w:rsid w:val="0043001D"/>
    <w:rsid w:val="00430F0D"/>
    <w:rsid w:val="00431251"/>
    <w:rsid w:val="00431864"/>
    <w:rsid w:val="00431B8E"/>
    <w:rsid w:val="00432010"/>
    <w:rsid w:val="00432930"/>
    <w:rsid w:val="00434E8E"/>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5DA5"/>
    <w:rsid w:val="00477284"/>
    <w:rsid w:val="004776DA"/>
    <w:rsid w:val="004776E9"/>
    <w:rsid w:val="004779ED"/>
    <w:rsid w:val="00480FCD"/>
    <w:rsid w:val="00481EDA"/>
    <w:rsid w:val="004826BB"/>
    <w:rsid w:val="0048277F"/>
    <w:rsid w:val="00482A01"/>
    <w:rsid w:val="00483056"/>
    <w:rsid w:val="00483449"/>
    <w:rsid w:val="004844E6"/>
    <w:rsid w:val="00485E96"/>
    <w:rsid w:val="004860A6"/>
    <w:rsid w:val="00486A31"/>
    <w:rsid w:val="0048771B"/>
    <w:rsid w:val="0048790B"/>
    <w:rsid w:val="00487D8F"/>
    <w:rsid w:val="00490E29"/>
    <w:rsid w:val="00491C6A"/>
    <w:rsid w:val="00492436"/>
    <w:rsid w:val="0049275E"/>
    <w:rsid w:val="00492768"/>
    <w:rsid w:val="00493297"/>
    <w:rsid w:val="004933C2"/>
    <w:rsid w:val="00494DE6"/>
    <w:rsid w:val="00494F93"/>
    <w:rsid w:val="00495795"/>
    <w:rsid w:val="004963E5"/>
    <w:rsid w:val="0049655E"/>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0D4A"/>
    <w:rsid w:val="004C1A41"/>
    <w:rsid w:val="004C26CA"/>
    <w:rsid w:val="004C31D5"/>
    <w:rsid w:val="004C34A9"/>
    <w:rsid w:val="004C3B05"/>
    <w:rsid w:val="004C4171"/>
    <w:rsid w:val="004C434A"/>
    <w:rsid w:val="004C703C"/>
    <w:rsid w:val="004D034A"/>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E32"/>
    <w:rsid w:val="00503F8B"/>
    <w:rsid w:val="005043AF"/>
    <w:rsid w:val="00504400"/>
    <w:rsid w:val="0050479D"/>
    <w:rsid w:val="00506AE8"/>
    <w:rsid w:val="005107B0"/>
    <w:rsid w:val="00511458"/>
    <w:rsid w:val="00511B88"/>
    <w:rsid w:val="00512261"/>
    <w:rsid w:val="005124F2"/>
    <w:rsid w:val="0051262D"/>
    <w:rsid w:val="0051290E"/>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6B4"/>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5F04"/>
    <w:rsid w:val="0055649A"/>
    <w:rsid w:val="00556576"/>
    <w:rsid w:val="00556651"/>
    <w:rsid w:val="00556958"/>
    <w:rsid w:val="0055726E"/>
    <w:rsid w:val="00557496"/>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9F3"/>
    <w:rsid w:val="00567A81"/>
    <w:rsid w:val="00570498"/>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9722C"/>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F44"/>
    <w:rsid w:val="005B6601"/>
    <w:rsid w:val="005B6A85"/>
    <w:rsid w:val="005B792D"/>
    <w:rsid w:val="005C0406"/>
    <w:rsid w:val="005C1977"/>
    <w:rsid w:val="005C2276"/>
    <w:rsid w:val="005C262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43C"/>
    <w:rsid w:val="00673B4C"/>
    <w:rsid w:val="00673FCE"/>
    <w:rsid w:val="00674231"/>
    <w:rsid w:val="00675032"/>
    <w:rsid w:val="00676005"/>
    <w:rsid w:val="0067653F"/>
    <w:rsid w:val="00676FE6"/>
    <w:rsid w:val="006776D9"/>
    <w:rsid w:val="00677767"/>
    <w:rsid w:val="0067777C"/>
    <w:rsid w:val="0067790D"/>
    <w:rsid w:val="0068002E"/>
    <w:rsid w:val="00680F20"/>
    <w:rsid w:val="00681582"/>
    <w:rsid w:val="00682032"/>
    <w:rsid w:val="00682693"/>
    <w:rsid w:val="006831EB"/>
    <w:rsid w:val="0068331E"/>
    <w:rsid w:val="006836E8"/>
    <w:rsid w:val="00684434"/>
    <w:rsid w:val="006865FC"/>
    <w:rsid w:val="00687EC6"/>
    <w:rsid w:val="00687FE9"/>
    <w:rsid w:val="00690200"/>
    <w:rsid w:val="00690A51"/>
    <w:rsid w:val="00691C15"/>
    <w:rsid w:val="006936BB"/>
    <w:rsid w:val="00694174"/>
    <w:rsid w:val="006946AC"/>
    <w:rsid w:val="006947B6"/>
    <w:rsid w:val="00694FAA"/>
    <w:rsid w:val="00695CB2"/>
    <w:rsid w:val="00695F57"/>
    <w:rsid w:val="006969B2"/>
    <w:rsid w:val="0069716D"/>
    <w:rsid w:val="006A04FB"/>
    <w:rsid w:val="006A1658"/>
    <w:rsid w:val="006A1E66"/>
    <w:rsid w:val="006A30E5"/>
    <w:rsid w:val="006A3714"/>
    <w:rsid w:val="006A4BDF"/>
    <w:rsid w:val="006A4E6B"/>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5E77"/>
    <w:rsid w:val="006B60BB"/>
    <w:rsid w:val="006B67D6"/>
    <w:rsid w:val="006B7C8B"/>
    <w:rsid w:val="006C02D4"/>
    <w:rsid w:val="006C061D"/>
    <w:rsid w:val="006C11CF"/>
    <w:rsid w:val="006C1916"/>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460"/>
    <w:rsid w:val="006F7734"/>
    <w:rsid w:val="0070127A"/>
    <w:rsid w:val="00701442"/>
    <w:rsid w:val="007014D1"/>
    <w:rsid w:val="00701621"/>
    <w:rsid w:val="00702149"/>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15F67"/>
    <w:rsid w:val="007164AB"/>
    <w:rsid w:val="007208C8"/>
    <w:rsid w:val="007215CC"/>
    <w:rsid w:val="0072288E"/>
    <w:rsid w:val="00723362"/>
    <w:rsid w:val="0072367E"/>
    <w:rsid w:val="0072421A"/>
    <w:rsid w:val="007252E1"/>
    <w:rsid w:val="00725317"/>
    <w:rsid w:val="007254DC"/>
    <w:rsid w:val="00725E79"/>
    <w:rsid w:val="00727D10"/>
    <w:rsid w:val="00730856"/>
    <w:rsid w:val="00730CB2"/>
    <w:rsid w:val="00733E42"/>
    <w:rsid w:val="00734B78"/>
    <w:rsid w:val="0073507C"/>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126"/>
    <w:rsid w:val="00752813"/>
    <w:rsid w:val="0076059D"/>
    <w:rsid w:val="00761D1A"/>
    <w:rsid w:val="00762395"/>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552"/>
    <w:rsid w:val="00775AB8"/>
    <w:rsid w:val="00775DC4"/>
    <w:rsid w:val="0077696F"/>
    <w:rsid w:val="00776B66"/>
    <w:rsid w:val="00777030"/>
    <w:rsid w:val="0077742B"/>
    <w:rsid w:val="00777F27"/>
    <w:rsid w:val="00780224"/>
    <w:rsid w:val="00780B83"/>
    <w:rsid w:val="00780C9D"/>
    <w:rsid w:val="0078129F"/>
    <w:rsid w:val="00781B56"/>
    <w:rsid w:val="00781CE5"/>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1BF"/>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C726D"/>
    <w:rsid w:val="007D1BCF"/>
    <w:rsid w:val="007D1C13"/>
    <w:rsid w:val="007D1F9D"/>
    <w:rsid w:val="007D3382"/>
    <w:rsid w:val="007D36B6"/>
    <w:rsid w:val="007D3B11"/>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7A3"/>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34D6"/>
    <w:rsid w:val="0081438A"/>
    <w:rsid w:val="008145AD"/>
    <w:rsid w:val="00814807"/>
    <w:rsid w:val="00814C21"/>
    <w:rsid w:val="00816DDA"/>
    <w:rsid w:val="00817AD8"/>
    <w:rsid w:val="00820B6E"/>
    <w:rsid w:val="00820DA6"/>
    <w:rsid w:val="008214D9"/>
    <w:rsid w:val="00821AD5"/>
    <w:rsid w:val="00821AD6"/>
    <w:rsid w:val="00821DC3"/>
    <w:rsid w:val="00822130"/>
    <w:rsid w:val="0082230E"/>
    <w:rsid w:val="00822B37"/>
    <w:rsid w:val="00822F43"/>
    <w:rsid w:val="00823B30"/>
    <w:rsid w:val="008243A2"/>
    <w:rsid w:val="008245DD"/>
    <w:rsid w:val="008249A9"/>
    <w:rsid w:val="0082694B"/>
    <w:rsid w:val="00827C66"/>
    <w:rsid w:val="00827DE6"/>
    <w:rsid w:val="00832413"/>
    <w:rsid w:val="00832DBE"/>
    <w:rsid w:val="00832FFA"/>
    <w:rsid w:val="00833466"/>
    <w:rsid w:val="00833B4A"/>
    <w:rsid w:val="00834FB4"/>
    <w:rsid w:val="00835839"/>
    <w:rsid w:val="0083678C"/>
    <w:rsid w:val="008379AE"/>
    <w:rsid w:val="0084057D"/>
    <w:rsid w:val="00841261"/>
    <w:rsid w:val="008426A4"/>
    <w:rsid w:val="00842736"/>
    <w:rsid w:val="00842919"/>
    <w:rsid w:val="008433E7"/>
    <w:rsid w:val="008446D0"/>
    <w:rsid w:val="00844DB2"/>
    <w:rsid w:val="00844DEA"/>
    <w:rsid w:val="00845246"/>
    <w:rsid w:val="00845304"/>
    <w:rsid w:val="0084679B"/>
    <w:rsid w:val="008507E9"/>
    <w:rsid w:val="00850A4E"/>
    <w:rsid w:val="00850D67"/>
    <w:rsid w:val="00851599"/>
    <w:rsid w:val="00851BB3"/>
    <w:rsid w:val="00852042"/>
    <w:rsid w:val="008528CC"/>
    <w:rsid w:val="00854269"/>
    <w:rsid w:val="00855041"/>
    <w:rsid w:val="00857C79"/>
    <w:rsid w:val="0086010E"/>
    <w:rsid w:val="008604A0"/>
    <w:rsid w:val="00862866"/>
    <w:rsid w:val="00863A27"/>
    <w:rsid w:val="00863BB0"/>
    <w:rsid w:val="00863D7D"/>
    <w:rsid w:val="00864E96"/>
    <w:rsid w:val="008661B9"/>
    <w:rsid w:val="00866A7A"/>
    <w:rsid w:val="00866C1E"/>
    <w:rsid w:val="00871120"/>
    <w:rsid w:val="00871D98"/>
    <w:rsid w:val="00872DAC"/>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6DC4"/>
    <w:rsid w:val="00887D4D"/>
    <w:rsid w:val="00887DFB"/>
    <w:rsid w:val="00891059"/>
    <w:rsid w:val="00892B89"/>
    <w:rsid w:val="0089456E"/>
    <w:rsid w:val="00894673"/>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745"/>
    <w:rsid w:val="008E3E34"/>
    <w:rsid w:val="008E54FB"/>
    <w:rsid w:val="008E5C78"/>
    <w:rsid w:val="008E6012"/>
    <w:rsid w:val="008E6A0F"/>
    <w:rsid w:val="008E6CD4"/>
    <w:rsid w:val="008E764A"/>
    <w:rsid w:val="008F0209"/>
    <w:rsid w:val="008F0379"/>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1CCA"/>
    <w:rsid w:val="009025E3"/>
    <w:rsid w:val="0090470B"/>
    <w:rsid w:val="009057E5"/>
    <w:rsid w:val="00906AD9"/>
    <w:rsid w:val="00907719"/>
    <w:rsid w:val="0091021C"/>
    <w:rsid w:val="00911D3C"/>
    <w:rsid w:val="00911D82"/>
    <w:rsid w:val="00912615"/>
    <w:rsid w:val="009160C9"/>
    <w:rsid w:val="00917FA7"/>
    <w:rsid w:val="00920A0B"/>
    <w:rsid w:val="00920FCB"/>
    <w:rsid w:val="0092102C"/>
    <w:rsid w:val="00921231"/>
    <w:rsid w:val="00921DB7"/>
    <w:rsid w:val="0092211B"/>
    <w:rsid w:val="00922DEA"/>
    <w:rsid w:val="00923D7C"/>
    <w:rsid w:val="009259C3"/>
    <w:rsid w:val="00925EE7"/>
    <w:rsid w:val="00926131"/>
    <w:rsid w:val="009270A9"/>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9A3"/>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57BC9"/>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693E"/>
    <w:rsid w:val="009771FA"/>
    <w:rsid w:val="00977F5D"/>
    <w:rsid w:val="009828D8"/>
    <w:rsid w:val="00984327"/>
    <w:rsid w:val="00984852"/>
    <w:rsid w:val="00984AB6"/>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39C"/>
    <w:rsid w:val="009A3C24"/>
    <w:rsid w:val="009A3D73"/>
    <w:rsid w:val="009A444F"/>
    <w:rsid w:val="009A47FF"/>
    <w:rsid w:val="009A51F7"/>
    <w:rsid w:val="009A5430"/>
    <w:rsid w:val="009A54D7"/>
    <w:rsid w:val="009A557C"/>
    <w:rsid w:val="009A5B5D"/>
    <w:rsid w:val="009A66C8"/>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18D7"/>
    <w:rsid w:val="009C2CA1"/>
    <w:rsid w:val="009C2F07"/>
    <w:rsid w:val="009C451C"/>
    <w:rsid w:val="009C4BB0"/>
    <w:rsid w:val="009C5A3A"/>
    <w:rsid w:val="009C5A49"/>
    <w:rsid w:val="009C5AB4"/>
    <w:rsid w:val="009C6292"/>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95D"/>
    <w:rsid w:val="009E3D33"/>
    <w:rsid w:val="009E42E0"/>
    <w:rsid w:val="009E42EE"/>
    <w:rsid w:val="009E4871"/>
    <w:rsid w:val="009E4C9B"/>
    <w:rsid w:val="009E4E4F"/>
    <w:rsid w:val="009E57A8"/>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691"/>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026"/>
    <w:rsid w:val="00A47D44"/>
    <w:rsid w:val="00A50525"/>
    <w:rsid w:val="00A50569"/>
    <w:rsid w:val="00A505E5"/>
    <w:rsid w:val="00A508A0"/>
    <w:rsid w:val="00A51501"/>
    <w:rsid w:val="00A518FE"/>
    <w:rsid w:val="00A51EAF"/>
    <w:rsid w:val="00A527D8"/>
    <w:rsid w:val="00A5494F"/>
    <w:rsid w:val="00A564A3"/>
    <w:rsid w:val="00A56530"/>
    <w:rsid w:val="00A56AFA"/>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A2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09C1"/>
    <w:rsid w:val="00AB1877"/>
    <w:rsid w:val="00AB1EB7"/>
    <w:rsid w:val="00AB27AD"/>
    <w:rsid w:val="00AB2FFA"/>
    <w:rsid w:val="00AB3853"/>
    <w:rsid w:val="00AB3D07"/>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6876"/>
    <w:rsid w:val="00AC717D"/>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B0"/>
    <w:rsid w:val="00AE12F9"/>
    <w:rsid w:val="00AE1781"/>
    <w:rsid w:val="00AE1DA3"/>
    <w:rsid w:val="00AE32EF"/>
    <w:rsid w:val="00AE45E4"/>
    <w:rsid w:val="00AE5954"/>
    <w:rsid w:val="00AE60B1"/>
    <w:rsid w:val="00AE6B97"/>
    <w:rsid w:val="00AE74E5"/>
    <w:rsid w:val="00AE76D6"/>
    <w:rsid w:val="00AF04B5"/>
    <w:rsid w:val="00AF11AD"/>
    <w:rsid w:val="00AF2A09"/>
    <w:rsid w:val="00AF364C"/>
    <w:rsid w:val="00AF38C4"/>
    <w:rsid w:val="00AF468C"/>
    <w:rsid w:val="00AF47C0"/>
    <w:rsid w:val="00AF555A"/>
    <w:rsid w:val="00AF56DE"/>
    <w:rsid w:val="00AF5A11"/>
    <w:rsid w:val="00AF6C37"/>
    <w:rsid w:val="00AF6EB6"/>
    <w:rsid w:val="00B008C7"/>
    <w:rsid w:val="00B008E3"/>
    <w:rsid w:val="00B01A76"/>
    <w:rsid w:val="00B0271B"/>
    <w:rsid w:val="00B027D2"/>
    <w:rsid w:val="00B038D9"/>
    <w:rsid w:val="00B03DA6"/>
    <w:rsid w:val="00B03EB4"/>
    <w:rsid w:val="00B041EF"/>
    <w:rsid w:val="00B042C4"/>
    <w:rsid w:val="00B0489B"/>
    <w:rsid w:val="00B04EC7"/>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779"/>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24DE"/>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044F"/>
    <w:rsid w:val="00B732A9"/>
    <w:rsid w:val="00B73D0D"/>
    <w:rsid w:val="00B75BDE"/>
    <w:rsid w:val="00B76886"/>
    <w:rsid w:val="00B771AF"/>
    <w:rsid w:val="00B7758E"/>
    <w:rsid w:val="00B776A3"/>
    <w:rsid w:val="00B7785F"/>
    <w:rsid w:val="00B77D74"/>
    <w:rsid w:val="00B80EDB"/>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060E"/>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2FB"/>
    <w:rsid w:val="00BC5923"/>
    <w:rsid w:val="00BC5B23"/>
    <w:rsid w:val="00BC5B53"/>
    <w:rsid w:val="00BC63F1"/>
    <w:rsid w:val="00BC68FC"/>
    <w:rsid w:val="00BD2C11"/>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E7D32"/>
    <w:rsid w:val="00BF0811"/>
    <w:rsid w:val="00BF0F75"/>
    <w:rsid w:val="00BF13E4"/>
    <w:rsid w:val="00BF176E"/>
    <w:rsid w:val="00BF22F8"/>
    <w:rsid w:val="00BF25E4"/>
    <w:rsid w:val="00BF280A"/>
    <w:rsid w:val="00BF286E"/>
    <w:rsid w:val="00BF3BA2"/>
    <w:rsid w:val="00BF44D9"/>
    <w:rsid w:val="00BF476B"/>
    <w:rsid w:val="00BF5300"/>
    <w:rsid w:val="00BF55B8"/>
    <w:rsid w:val="00BF678C"/>
    <w:rsid w:val="00BF711E"/>
    <w:rsid w:val="00BF78C7"/>
    <w:rsid w:val="00BF79AA"/>
    <w:rsid w:val="00C00622"/>
    <w:rsid w:val="00C00B37"/>
    <w:rsid w:val="00C00B68"/>
    <w:rsid w:val="00C01D9B"/>
    <w:rsid w:val="00C01F40"/>
    <w:rsid w:val="00C02A93"/>
    <w:rsid w:val="00C02C6B"/>
    <w:rsid w:val="00C02CD2"/>
    <w:rsid w:val="00C02D18"/>
    <w:rsid w:val="00C03604"/>
    <w:rsid w:val="00C0481C"/>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244"/>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0C21"/>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3A29"/>
    <w:rsid w:val="00CE3ED7"/>
    <w:rsid w:val="00CE421E"/>
    <w:rsid w:val="00CE453E"/>
    <w:rsid w:val="00CE5086"/>
    <w:rsid w:val="00CE54A8"/>
    <w:rsid w:val="00CE5E58"/>
    <w:rsid w:val="00CE6584"/>
    <w:rsid w:val="00CE74FF"/>
    <w:rsid w:val="00CE75D6"/>
    <w:rsid w:val="00CE77C7"/>
    <w:rsid w:val="00CF0FE0"/>
    <w:rsid w:val="00CF1322"/>
    <w:rsid w:val="00CF2393"/>
    <w:rsid w:val="00CF259C"/>
    <w:rsid w:val="00CF2B4B"/>
    <w:rsid w:val="00CF31FF"/>
    <w:rsid w:val="00CF33B9"/>
    <w:rsid w:val="00CF33EC"/>
    <w:rsid w:val="00CF38EF"/>
    <w:rsid w:val="00CF3D18"/>
    <w:rsid w:val="00CF4460"/>
    <w:rsid w:val="00CF5502"/>
    <w:rsid w:val="00CF5C46"/>
    <w:rsid w:val="00CF626A"/>
    <w:rsid w:val="00CF70C3"/>
    <w:rsid w:val="00CF7F06"/>
    <w:rsid w:val="00D015DE"/>
    <w:rsid w:val="00D0179A"/>
    <w:rsid w:val="00D01CED"/>
    <w:rsid w:val="00D022B1"/>
    <w:rsid w:val="00D022CF"/>
    <w:rsid w:val="00D02431"/>
    <w:rsid w:val="00D0411D"/>
    <w:rsid w:val="00D047DE"/>
    <w:rsid w:val="00D05404"/>
    <w:rsid w:val="00D05C1D"/>
    <w:rsid w:val="00D065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3877"/>
    <w:rsid w:val="00D545F1"/>
    <w:rsid w:val="00D55777"/>
    <w:rsid w:val="00D559A2"/>
    <w:rsid w:val="00D55B4D"/>
    <w:rsid w:val="00D562B4"/>
    <w:rsid w:val="00D608FB"/>
    <w:rsid w:val="00D60C0E"/>
    <w:rsid w:val="00D638B5"/>
    <w:rsid w:val="00D63A93"/>
    <w:rsid w:val="00D63D4A"/>
    <w:rsid w:val="00D6451C"/>
    <w:rsid w:val="00D6460E"/>
    <w:rsid w:val="00D64E68"/>
    <w:rsid w:val="00D65C9A"/>
    <w:rsid w:val="00D66A37"/>
    <w:rsid w:val="00D71388"/>
    <w:rsid w:val="00D7405C"/>
    <w:rsid w:val="00D74328"/>
    <w:rsid w:val="00D745BC"/>
    <w:rsid w:val="00D7519F"/>
    <w:rsid w:val="00D75299"/>
    <w:rsid w:val="00D756FB"/>
    <w:rsid w:val="00D75879"/>
    <w:rsid w:val="00D762DB"/>
    <w:rsid w:val="00D76A8C"/>
    <w:rsid w:val="00D76B8B"/>
    <w:rsid w:val="00D770FD"/>
    <w:rsid w:val="00D773F2"/>
    <w:rsid w:val="00D77BD2"/>
    <w:rsid w:val="00D808FD"/>
    <w:rsid w:val="00D817B9"/>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496"/>
    <w:rsid w:val="00DD7505"/>
    <w:rsid w:val="00DE06B8"/>
    <w:rsid w:val="00DE0A9B"/>
    <w:rsid w:val="00DE0FEF"/>
    <w:rsid w:val="00DE1E20"/>
    <w:rsid w:val="00DE24E9"/>
    <w:rsid w:val="00DE2846"/>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DF73AE"/>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962"/>
    <w:rsid w:val="00E10E6A"/>
    <w:rsid w:val="00E11F20"/>
    <w:rsid w:val="00E12FE6"/>
    <w:rsid w:val="00E1332B"/>
    <w:rsid w:val="00E13872"/>
    <w:rsid w:val="00E138E2"/>
    <w:rsid w:val="00E14799"/>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34C"/>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6F3"/>
    <w:rsid w:val="00E548C9"/>
    <w:rsid w:val="00E54D2F"/>
    <w:rsid w:val="00E54E91"/>
    <w:rsid w:val="00E55F20"/>
    <w:rsid w:val="00E5661A"/>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3B54"/>
    <w:rsid w:val="00E83FE8"/>
    <w:rsid w:val="00E843E1"/>
    <w:rsid w:val="00E844E5"/>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442"/>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5B03"/>
    <w:rsid w:val="00EA61C5"/>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1410"/>
    <w:rsid w:val="00ED3E90"/>
    <w:rsid w:val="00ED3EE1"/>
    <w:rsid w:val="00ED4146"/>
    <w:rsid w:val="00ED4B84"/>
    <w:rsid w:val="00ED5550"/>
    <w:rsid w:val="00ED5AD4"/>
    <w:rsid w:val="00ED5D66"/>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0D0"/>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69C"/>
    <w:rsid w:val="00F14DC2"/>
    <w:rsid w:val="00F14E6E"/>
    <w:rsid w:val="00F1512E"/>
    <w:rsid w:val="00F15186"/>
    <w:rsid w:val="00F15BD9"/>
    <w:rsid w:val="00F167B6"/>
    <w:rsid w:val="00F16E0C"/>
    <w:rsid w:val="00F17287"/>
    <w:rsid w:val="00F1753D"/>
    <w:rsid w:val="00F17E2C"/>
    <w:rsid w:val="00F22442"/>
    <w:rsid w:val="00F224CC"/>
    <w:rsid w:val="00F22675"/>
    <w:rsid w:val="00F22B41"/>
    <w:rsid w:val="00F23C55"/>
    <w:rsid w:val="00F249C5"/>
    <w:rsid w:val="00F24FED"/>
    <w:rsid w:val="00F25569"/>
    <w:rsid w:val="00F256E2"/>
    <w:rsid w:val="00F27348"/>
    <w:rsid w:val="00F27400"/>
    <w:rsid w:val="00F27C67"/>
    <w:rsid w:val="00F30329"/>
    <w:rsid w:val="00F30860"/>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35A"/>
    <w:rsid w:val="00F44A05"/>
    <w:rsid w:val="00F4509F"/>
    <w:rsid w:val="00F45888"/>
    <w:rsid w:val="00F45C79"/>
    <w:rsid w:val="00F45E14"/>
    <w:rsid w:val="00F4600A"/>
    <w:rsid w:val="00F4602B"/>
    <w:rsid w:val="00F47A13"/>
    <w:rsid w:val="00F51CAF"/>
    <w:rsid w:val="00F51E38"/>
    <w:rsid w:val="00F549C2"/>
    <w:rsid w:val="00F555AD"/>
    <w:rsid w:val="00F56E21"/>
    <w:rsid w:val="00F5702F"/>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0AB5"/>
    <w:rsid w:val="00FE1D0D"/>
    <w:rsid w:val="00FE22EF"/>
    <w:rsid w:val="00FE2661"/>
    <w:rsid w:val="00FE3A32"/>
    <w:rsid w:val="00FE40FA"/>
    <w:rsid w:val="00FE41A3"/>
    <w:rsid w:val="00FE61C0"/>
    <w:rsid w:val="00FE6932"/>
    <w:rsid w:val="00FE6D5F"/>
    <w:rsid w:val="00FF2E49"/>
    <w:rsid w:val="00FF385C"/>
    <w:rsid w:val="00FF48A6"/>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9E42EE"/>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9E42EE"/>
    <w:rPr>
      <w:rFonts w:ascii="Calibri" w:eastAsia="Times New Roman" w:hAnsi="Calibri" w:cs="Times New Roman"/>
      <w:sz w:val="20"/>
      <w:szCs w:val="20"/>
      <w:lang w:val="lt-LT" w:eastAsia="zh-CN"/>
    </w:rPr>
  </w:style>
  <w:style w:type="character" w:styleId="FootnoteReference">
    <w:name w:val="footnote reference"/>
    <w:aliases w:val="fr,Footnote symbol"/>
    <w:basedOn w:val="DefaultParagraphFont"/>
    <w:uiPriority w:val="99"/>
    <w:unhideWhenUsed/>
    <w:qFormat/>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character" w:customStyle="1" w:styleId="normaltextrun">
    <w:name w:val="normaltextrun"/>
    <w:basedOn w:val="DefaultParagraphFont"/>
    <w:rsid w:val="00752126"/>
  </w:style>
  <w:style w:type="character" w:customStyle="1" w:styleId="eop">
    <w:name w:val="eop"/>
    <w:basedOn w:val="DefaultParagraphFont"/>
    <w:rsid w:val="0075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47760152">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2667924">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30470779">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umeracija.rrt.lt/savitarna/u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2.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4.xml><?xml version="1.0" encoding="utf-8"?>
<ds:datastoreItem xmlns:ds="http://schemas.openxmlformats.org/officeDocument/2006/customXml" ds:itemID="{6D3E00FD-B089-412F-BFDB-E34B6DDB8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8088</TotalTime>
  <Pages>16</Pages>
  <Words>35065</Words>
  <Characters>19988</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54944</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Gintarė Bartusevičiūtė</cp:lastModifiedBy>
  <cp:revision>1718</cp:revision>
  <cp:lastPrinted>2023-04-17T05:30:00Z</cp:lastPrinted>
  <dcterms:created xsi:type="dcterms:W3CDTF">2020-12-11T13:00:00Z</dcterms:created>
  <dcterms:modified xsi:type="dcterms:W3CDTF">2026-06-02T08:03:00Z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